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46572F" w14:textId="77777777" w:rsidR="00576C3E" w:rsidRDefault="00576C3E">
      <w:pPr>
        <w:jc w:val="right"/>
        <w:rPr>
          <w:rFonts w:ascii="Calibri" w:hAnsi="Calibri"/>
          <w:sz w:val="28"/>
          <w:szCs w:val="28"/>
        </w:rPr>
      </w:pPr>
      <w:r w:rsidRPr="00984D7F">
        <w:rPr>
          <w:rFonts w:ascii="Calibri" w:hAnsi="Calibri"/>
        </w:rPr>
        <w:t xml:space="preserve"> </w:t>
      </w:r>
      <w:r w:rsidRPr="008A1118">
        <w:rPr>
          <w:rFonts w:ascii="Calibri" w:hAnsi="Calibri"/>
          <w:sz w:val="28"/>
          <w:szCs w:val="28"/>
        </w:rPr>
        <w:t>APPENDIX A</w:t>
      </w:r>
    </w:p>
    <w:p w14:paraId="12DE7FEE" w14:textId="68D65C86" w:rsidR="008A1118" w:rsidRPr="008A1118" w:rsidRDefault="008A1118">
      <w:pPr>
        <w:jc w:val="right"/>
        <w:rPr>
          <w:rFonts w:ascii="Calibri" w:hAnsi="Calibri"/>
          <w:sz w:val="28"/>
          <w:szCs w:val="28"/>
        </w:rPr>
      </w:pPr>
      <w:r>
        <w:rPr>
          <w:rFonts w:ascii="Calibri" w:hAnsi="Calibri"/>
          <w:sz w:val="28"/>
          <w:szCs w:val="28"/>
        </w:rPr>
        <w:t xml:space="preserve">Revised </w:t>
      </w:r>
      <w:r w:rsidR="00E26ACD">
        <w:rPr>
          <w:rFonts w:ascii="Calibri" w:hAnsi="Calibri"/>
          <w:sz w:val="28"/>
          <w:szCs w:val="28"/>
        </w:rPr>
        <w:t>20/02/26</w:t>
      </w:r>
    </w:p>
    <w:p w14:paraId="64465730" w14:textId="77777777" w:rsidR="00576C3E" w:rsidRPr="00984D7F" w:rsidRDefault="00576C3E">
      <w:pPr>
        <w:rPr>
          <w:rFonts w:ascii="Calibri" w:hAnsi="Calibri"/>
        </w:rPr>
      </w:pPr>
      <w:r w:rsidRPr="00984D7F">
        <w:rPr>
          <w:rFonts w:ascii="Calibri" w:hAnsi="Calibri"/>
        </w:rPr>
        <w:t xml:space="preserve">                                                                                                  </w:t>
      </w:r>
    </w:p>
    <w:p w14:paraId="64465735" w14:textId="7EE96C89" w:rsidR="00576C3E" w:rsidRPr="00C018B8" w:rsidRDefault="00CF76F2" w:rsidP="00C018B8">
      <w:pPr>
        <w:rPr>
          <w:rFonts w:ascii="Calibri" w:hAnsi="Calibri"/>
        </w:rPr>
      </w:pPr>
      <w:r>
        <w:rPr>
          <w:noProof/>
        </w:rPr>
        <w:drawing>
          <wp:anchor distT="0" distB="0" distL="114300" distR="114300" simplePos="0" relativeHeight="251657728" behindDoc="0" locked="0" layoutInCell="1" allowOverlap="1" wp14:anchorId="015379F1" wp14:editId="78C3D096">
            <wp:simplePos x="0" y="0"/>
            <wp:positionH relativeFrom="column">
              <wp:align>right</wp:align>
            </wp:positionH>
            <wp:positionV relativeFrom="paragraph">
              <wp:posOffset>-1905</wp:posOffset>
            </wp:positionV>
            <wp:extent cx="1797050" cy="628650"/>
            <wp:effectExtent l="0" t="0" r="0" b="0"/>
            <wp:wrapSquare wrapText="left"/>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97050" cy="628650"/>
                    </a:xfrm>
                    <a:prstGeom prst="rect">
                      <a:avLst/>
                    </a:prstGeom>
                    <a:noFill/>
                  </pic:spPr>
                </pic:pic>
              </a:graphicData>
            </a:graphic>
            <wp14:sizeRelH relativeFrom="page">
              <wp14:pctWidth>0</wp14:pctWidth>
            </wp14:sizeRelH>
            <wp14:sizeRelV relativeFrom="page">
              <wp14:pctHeight>0</wp14:pctHeight>
            </wp14:sizeRelV>
          </wp:anchor>
        </w:drawing>
      </w:r>
      <w:r w:rsidR="0046435C">
        <w:rPr>
          <w:rFonts w:ascii="Calibri" w:hAnsi="Calibri"/>
        </w:rPr>
        <w:br w:type="textWrapping" w:clear="all"/>
      </w:r>
    </w:p>
    <w:p w14:paraId="18F61D97" w14:textId="77777777" w:rsidR="00ED47FB" w:rsidRDefault="00ED47FB">
      <w:pPr>
        <w:jc w:val="both"/>
        <w:rPr>
          <w:rFonts w:ascii="Calibri" w:hAnsi="Calibri" w:cs="Arial"/>
          <w:sz w:val="20"/>
          <w:szCs w:val="20"/>
        </w:rPr>
      </w:pPr>
    </w:p>
    <w:p w14:paraId="64465736" w14:textId="70E84042" w:rsidR="00576C3E" w:rsidRPr="00984D7F" w:rsidRDefault="00576C3E">
      <w:pPr>
        <w:jc w:val="both"/>
        <w:rPr>
          <w:rFonts w:ascii="Calibri" w:hAnsi="Calibri" w:cs="Arial"/>
          <w:sz w:val="20"/>
          <w:szCs w:val="20"/>
        </w:rPr>
      </w:pPr>
      <w:r w:rsidRPr="00984D7F">
        <w:rPr>
          <w:rFonts w:ascii="Calibri" w:hAnsi="Calibri" w:cs="Arial"/>
          <w:sz w:val="20"/>
          <w:szCs w:val="20"/>
        </w:rPr>
        <w:t xml:space="preserve">The </w:t>
      </w:r>
      <w:r w:rsidR="00F11F2A" w:rsidRPr="00984D7F">
        <w:rPr>
          <w:rFonts w:ascii="Calibri" w:hAnsi="Calibri" w:cs="Arial"/>
          <w:color w:val="000000"/>
          <w:sz w:val="20"/>
          <w:szCs w:val="20"/>
          <w:lang w:eastAsia="en-GB"/>
        </w:rPr>
        <w:t xml:space="preserve">National Police Chiefs' Council (NPCC) Police requirements &amp; response to Security Systems </w:t>
      </w:r>
      <w:r w:rsidRPr="00984D7F">
        <w:rPr>
          <w:rFonts w:ascii="Calibri" w:hAnsi="Calibri" w:cs="Arial"/>
          <w:sz w:val="20"/>
          <w:szCs w:val="20"/>
        </w:rPr>
        <w:t xml:space="preserve">is adopted by Greater Manchester Police. The following variations are permitted under the terms of the </w:t>
      </w:r>
      <w:r w:rsidR="00A84281" w:rsidRPr="00984D7F">
        <w:rPr>
          <w:rFonts w:ascii="Calibri" w:hAnsi="Calibri" w:cs="Arial"/>
          <w:sz w:val="20"/>
          <w:szCs w:val="20"/>
        </w:rPr>
        <w:t>requirements</w:t>
      </w:r>
      <w:r w:rsidRPr="00984D7F">
        <w:rPr>
          <w:rFonts w:ascii="Calibri" w:hAnsi="Calibri" w:cs="Arial"/>
          <w:sz w:val="20"/>
          <w:szCs w:val="20"/>
        </w:rPr>
        <w:t xml:space="preserve"> and apply in this police area.</w:t>
      </w:r>
    </w:p>
    <w:p w14:paraId="64465737" w14:textId="77777777" w:rsidR="00576C3E" w:rsidRPr="00984D7F" w:rsidRDefault="00576C3E">
      <w:pPr>
        <w:jc w:val="both"/>
        <w:rPr>
          <w:rFonts w:ascii="Calibri" w:hAnsi="Calibri" w:cs="Arial"/>
          <w:sz w:val="20"/>
          <w:szCs w:val="20"/>
        </w:rPr>
      </w:pPr>
    </w:p>
    <w:p w14:paraId="64465738" w14:textId="77777777" w:rsidR="00576C3E" w:rsidRPr="00984D7F" w:rsidRDefault="00576C3E">
      <w:pPr>
        <w:pStyle w:val="BodyText"/>
        <w:numPr>
          <w:ilvl w:val="0"/>
          <w:numId w:val="5"/>
        </w:numPr>
        <w:rPr>
          <w:rFonts w:ascii="Calibri" w:hAnsi="Calibri" w:cs="Arial"/>
          <w:sz w:val="20"/>
          <w:szCs w:val="20"/>
        </w:rPr>
      </w:pPr>
      <w:r w:rsidRPr="00984D7F">
        <w:rPr>
          <w:rFonts w:ascii="Calibri" w:hAnsi="Calibri" w:cs="Arial"/>
          <w:sz w:val="20"/>
          <w:szCs w:val="20"/>
        </w:rPr>
        <w:t>The Greater Manchester Police Service Standard is to aim to attend all urgent calls within 1</w:t>
      </w:r>
      <w:r w:rsidR="00AF5C7C" w:rsidRPr="00984D7F">
        <w:rPr>
          <w:rFonts w:ascii="Calibri" w:hAnsi="Calibri" w:cs="Arial"/>
          <w:sz w:val="20"/>
          <w:szCs w:val="20"/>
        </w:rPr>
        <w:t>5</w:t>
      </w:r>
      <w:r w:rsidRPr="00984D7F">
        <w:rPr>
          <w:rFonts w:ascii="Calibri" w:hAnsi="Calibri" w:cs="Arial"/>
          <w:sz w:val="20"/>
          <w:szCs w:val="20"/>
        </w:rPr>
        <w:t xml:space="preserve"> minutes.</w:t>
      </w:r>
    </w:p>
    <w:p w14:paraId="7E2197D0" w14:textId="77777777" w:rsidR="007E530F" w:rsidRDefault="007E530F" w:rsidP="00BB61F6">
      <w:pPr>
        <w:pStyle w:val="ListParagraph"/>
        <w:ind w:left="0"/>
        <w:rPr>
          <w:rFonts w:ascii="Calibri" w:hAnsi="Calibri" w:cs="Arial"/>
          <w:sz w:val="20"/>
          <w:szCs w:val="20"/>
        </w:rPr>
      </w:pPr>
    </w:p>
    <w:p w14:paraId="3A4181E9" w14:textId="4E392648" w:rsidR="007E530F" w:rsidRPr="00984D7F" w:rsidRDefault="007E530F">
      <w:pPr>
        <w:pStyle w:val="BodyText"/>
        <w:numPr>
          <w:ilvl w:val="0"/>
          <w:numId w:val="5"/>
        </w:numPr>
        <w:rPr>
          <w:rFonts w:ascii="Calibri" w:hAnsi="Calibri" w:cs="Arial"/>
          <w:sz w:val="20"/>
          <w:szCs w:val="20"/>
        </w:rPr>
      </w:pPr>
      <w:r>
        <w:rPr>
          <w:rFonts w:ascii="Calibri" w:hAnsi="Calibri" w:cs="Arial"/>
          <w:sz w:val="20"/>
          <w:szCs w:val="20"/>
        </w:rPr>
        <w:t>A</w:t>
      </w:r>
      <w:r w:rsidR="00762436">
        <w:rPr>
          <w:rFonts w:ascii="Calibri" w:hAnsi="Calibri" w:cs="Arial"/>
          <w:sz w:val="20"/>
          <w:szCs w:val="20"/>
        </w:rPr>
        <w:t xml:space="preserve">ll alarm receiving centre messages </w:t>
      </w:r>
      <w:r w:rsidR="004F074C">
        <w:rPr>
          <w:rFonts w:ascii="Calibri" w:hAnsi="Calibri" w:cs="Arial"/>
          <w:sz w:val="20"/>
          <w:szCs w:val="20"/>
        </w:rPr>
        <w:t>should</w:t>
      </w:r>
      <w:r w:rsidR="00762436">
        <w:rPr>
          <w:rFonts w:ascii="Calibri" w:hAnsi="Calibri" w:cs="Arial"/>
          <w:sz w:val="20"/>
          <w:szCs w:val="20"/>
        </w:rPr>
        <w:t xml:space="preserve"> now be transmitt</w:t>
      </w:r>
      <w:r w:rsidR="004F074C">
        <w:rPr>
          <w:rFonts w:ascii="Calibri" w:hAnsi="Calibri" w:cs="Arial"/>
          <w:sz w:val="20"/>
          <w:szCs w:val="20"/>
        </w:rPr>
        <w:t>ing</w:t>
      </w:r>
      <w:r w:rsidR="00762436">
        <w:rPr>
          <w:rFonts w:ascii="Calibri" w:hAnsi="Calibri" w:cs="Arial"/>
          <w:sz w:val="20"/>
          <w:szCs w:val="20"/>
        </w:rPr>
        <w:t xml:space="preserve"> to our </w:t>
      </w:r>
      <w:r w:rsidR="00EF72A2">
        <w:rPr>
          <w:rFonts w:ascii="Calibri" w:hAnsi="Calibri" w:cs="Arial"/>
          <w:sz w:val="20"/>
          <w:szCs w:val="20"/>
        </w:rPr>
        <w:t>FCC (force command centre)</w:t>
      </w:r>
      <w:r w:rsidR="00FA6922">
        <w:rPr>
          <w:rFonts w:ascii="Calibri" w:hAnsi="Calibri" w:cs="Arial"/>
          <w:sz w:val="20"/>
          <w:szCs w:val="20"/>
        </w:rPr>
        <w:t xml:space="preserve"> via ECHO</w:t>
      </w:r>
      <w:r w:rsidR="00BB61F6">
        <w:rPr>
          <w:rFonts w:ascii="Calibri" w:hAnsi="Calibri" w:cs="Arial"/>
          <w:sz w:val="20"/>
          <w:szCs w:val="20"/>
        </w:rPr>
        <w:t>,</w:t>
      </w:r>
      <w:r w:rsidR="00FA6922">
        <w:rPr>
          <w:rFonts w:ascii="Calibri" w:hAnsi="Calibri" w:cs="Arial"/>
          <w:sz w:val="20"/>
          <w:szCs w:val="20"/>
        </w:rPr>
        <w:t xml:space="preserve"> </w:t>
      </w:r>
      <w:proofErr w:type="gramStart"/>
      <w:r w:rsidR="00FA6922">
        <w:rPr>
          <w:rFonts w:ascii="Calibri" w:hAnsi="Calibri" w:cs="Arial"/>
          <w:sz w:val="20"/>
          <w:szCs w:val="20"/>
        </w:rPr>
        <w:t xml:space="preserve">with </w:t>
      </w:r>
      <w:r w:rsidR="00EA3233">
        <w:rPr>
          <w:rFonts w:ascii="Calibri" w:hAnsi="Calibri" w:cs="Arial"/>
          <w:sz w:val="20"/>
          <w:szCs w:val="20"/>
        </w:rPr>
        <w:t>the exception of</w:t>
      </w:r>
      <w:proofErr w:type="gramEnd"/>
      <w:r w:rsidR="00EA3233">
        <w:rPr>
          <w:rFonts w:ascii="Calibri" w:hAnsi="Calibri" w:cs="Arial"/>
          <w:sz w:val="20"/>
          <w:szCs w:val="20"/>
        </w:rPr>
        <w:t xml:space="preserve"> lone workers. For those ARC’s not yet </w:t>
      </w:r>
      <w:r w:rsidR="001561BF">
        <w:rPr>
          <w:rFonts w:ascii="Calibri" w:hAnsi="Calibri" w:cs="Arial"/>
          <w:sz w:val="20"/>
          <w:szCs w:val="20"/>
        </w:rPr>
        <w:t>connect</w:t>
      </w:r>
      <w:r w:rsidR="00BB61F6">
        <w:rPr>
          <w:rFonts w:ascii="Calibri" w:hAnsi="Calibri" w:cs="Arial"/>
          <w:sz w:val="20"/>
          <w:szCs w:val="20"/>
        </w:rPr>
        <w:t>ed</w:t>
      </w:r>
      <w:r w:rsidR="001561BF">
        <w:rPr>
          <w:rFonts w:ascii="Calibri" w:hAnsi="Calibri" w:cs="Arial"/>
          <w:sz w:val="20"/>
          <w:szCs w:val="20"/>
        </w:rPr>
        <w:t xml:space="preserve"> to ECHO they may continue to contact the FCC </w:t>
      </w:r>
      <w:r w:rsidR="001561BF" w:rsidRPr="00984D7F">
        <w:rPr>
          <w:rFonts w:ascii="Calibri" w:hAnsi="Calibri" w:cs="Arial"/>
          <w:sz w:val="20"/>
          <w:szCs w:val="20"/>
        </w:rPr>
        <w:t xml:space="preserve">on </w:t>
      </w:r>
      <w:r w:rsidR="00BB61F6">
        <w:rPr>
          <w:rFonts w:ascii="Calibri" w:hAnsi="Calibri" w:cs="Arial"/>
          <w:sz w:val="20"/>
          <w:szCs w:val="20"/>
        </w:rPr>
        <w:t xml:space="preserve">the </w:t>
      </w:r>
      <w:r w:rsidR="001561BF" w:rsidRPr="00984D7F">
        <w:rPr>
          <w:rFonts w:ascii="Calibri" w:hAnsi="Calibri" w:cs="Arial"/>
          <w:sz w:val="20"/>
          <w:szCs w:val="20"/>
        </w:rPr>
        <w:t>dedicated telephone lines</w:t>
      </w:r>
      <w:r w:rsidR="001561BF">
        <w:rPr>
          <w:rFonts w:ascii="Calibri" w:hAnsi="Calibri" w:cs="Arial"/>
          <w:sz w:val="20"/>
          <w:szCs w:val="20"/>
        </w:rPr>
        <w:t>, t</w:t>
      </w:r>
      <w:r w:rsidR="001561BF" w:rsidRPr="00984D7F">
        <w:rPr>
          <w:rFonts w:ascii="Calibri" w:hAnsi="Calibri" w:cs="Arial"/>
          <w:sz w:val="20"/>
          <w:szCs w:val="20"/>
        </w:rPr>
        <w:t>he numbers of which will be disclosed to an ARC on receipt of a signed policy agreement form (Appendix B</w:t>
      </w:r>
      <w:r w:rsidR="00BB61F6">
        <w:rPr>
          <w:rFonts w:ascii="Calibri" w:hAnsi="Calibri" w:cs="Arial"/>
          <w:sz w:val="20"/>
          <w:szCs w:val="20"/>
        </w:rPr>
        <w:t>).</w:t>
      </w:r>
    </w:p>
    <w:p w14:paraId="6446573B" w14:textId="77777777" w:rsidR="00576C3E" w:rsidRPr="00984D7F" w:rsidRDefault="00576C3E">
      <w:pPr>
        <w:pStyle w:val="BodyText"/>
        <w:rPr>
          <w:rFonts w:ascii="Calibri" w:hAnsi="Calibri" w:cs="Arial"/>
          <w:sz w:val="20"/>
          <w:szCs w:val="20"/>
        </w:rPr>
      </w:pPr>
    </w:p>
    <w:p w14:paraId="1BEE1576" w14:textId="05E860C0" w:rsidR="005D7BF6" w:rsidRDefault="00400C61" w:rsidP="009E1C85">
      <w:pPr>
        <w:numPr>
          <w:ilvl w:val="0"/>
          <w:numId w:val="5"/>
        </w:numPr>
        <w:rPr>
          <w:rFonts w:ascii="Calibri" w:hAnsi="Calibri" w:cs="Arial"/>
          <w:sz w:val="20"/>
          <w:szCs w:val="20"/>
        </w:rPr>
      </w:pPr>
      <w:r w:rsidRPr="00984D7F">
        <w:rPr>
          <w:rFonts w:ascii="Calibri" w:hAnsi="Calibri" w:cs="Arial"/>
          <w:sz w:val="20"/>
          <w:szCs w:val="20"/>
        </w:rPr>
        <w:t>Greater Manchester Police prefer all a</w:t>
      </w:r>
      <w:r w:rsidR="005D7BF6">
        <w:rPr>
          <w:rFonts w:ascii="Calibri" w:hAnsi="Calibri" w:cs="Arial"/>
          <w:sz w:val="20"/>
          <w:szCs w:val="20"/>
        </w:rPr>
        <w:t>p</w:t>
      </w:r>
      <w:r w:rsidR="009E1C85">
        <w:rPr>
          <w:rFonts w:ascii="Calibri" w:hAnsi="Calibri" w:cs="Arial"/>
          <w:sz w:val="20"/>
          <w:szCs w:val="20"/>
        </w:rPr>
        <w:t xml:space="preserve">plications to be emailed to us, we will only accept electronic documents such as word or PDF, </w:t>
      </w:r>
      <w:r w:rsidR="009E1C85" w:rsidRPr="00C81079">
        <w:rPr>
          <w:rFonts w:ascii="Calibri" w:hAnsi="Calibri" w:cs="Arial"/>
          <w:b/>
          <w:bCs/>
          <w:sz w:val="20"/>
          <w:szCs w:val="20"/>
        </w:rPr>
        <w:t>no photographic files</w:t>
      </w:r>
      <w:r w:rsidR="009E1C85">
        <w:rPr>
          <w:rFonts w:ascii="Calibri" w:hAnsi="Calibri" w:cs="Arial"/>
          <w:sz w:val="20"/>
          <w:szCs w:val="20"/>
        </w:rPr>
        <w:t xml:space="preserve"> such as </w:t>
      </w:r>
      <w:r w:rsidR="00E41BC1">
        <w:rPr>
          <w:rFonts w:ascii="Calibri" w:hAnsi="Calibri" w:cs="Arial"/>
          <w:sz w:val="20"/>
          <w:szCs w:val="20"/>
        </w:rPr>
        <w:t xml:space="preserve">JPG/PNG or </w:t>
      </w:r>
      <w:proofErr w:type="gramStart"/>
      <w:r w:rsidR="009E1C85">
        <w:rPr>
          <w:rFonts w:ascii="Calibri" w:hAnsi="Calibri" w:cs="Arial"/>
          <w:sz w:val="20"/>
          <w:szCs w:val="20"/>
        </w:rPr>
        <w:t>window</w:t>
      </w:r>
      <w:r w:rsidR="00E41BC1">
        <w:rPr>
          <w:rFonts w:ascii="Calibri" w:hAnsi="Calibri" w:cs="Arial"/>
          <w:sz w:val="20"/>
          <w:szCs w:val="20"/>
        </w:rPr>
        <w:t xml:space="preserve">s </w:t>
      </w:r>
      <w:r w:rsidR="009E1C85">
        <w:rPr>
          <w:rFonts w:ascii="Calibri" w:hAnsi="Calibri" w:cs="Arial"/>
          <w:sz w:val="20"/>
          <w:szCs w:val="20"/>
        </w:rPr>
        <w:t xml:space="preserve"> viewer</w:t>
      </w:r>
      <w:proofErr w:type="gramEnd"/>
      <w:r w:rsidR="009E1C85">
        <w:rPr>
          <w:rFonts w:ascii="Calibri" w:hAnsi="Calibri" w:cs="Arial"/>
          <w:sz w:val="20"/>
          <w:szCs w:val="20"/>
        </w:rPr>
        <w:t xml:space="preserve"> will be accepted. If any documents are scanned, please </w:t>
      </w:r>
      <w:proofErr w:type="spellStart"/>
      <w:r w:rsidR="009C2598">
        <w:rPr>
          <w:rFonts w:ascii="Calibri" w:hAnsi="Calibri" w:cs="Arial"/>
          <w:sz w:val="20"/>
          <w:szCs w:val="20"/>
        </w:rPr>
        <w:t>en</w:t>
      </w:r>
      <w:r w:rsidR="009E1C85">
        <w:rPr>
          <w:rFonts w:ascii="Calibri" w:hAnsi="Calibri" w:cs="Arial"/>
          <w:sz w:val="20"/>
          <w:szCs w:val="20"/>
        </w:rPr>
        <w:t>ure</w:t>
      </w:r>
      <w:proofErr w:type="spellEnd"/>
      <w:r w:rsidR="009E1C85">
        <w:rPr>
          <w:rFonts w:ascii="Calibri" w:hAnsi="Calibri" w:cs="Arial"/>
          <w:sz w:val="20"/>
          <w:szCs w:val="20"/>
        </w:rPr>
        <w:t xml:space="preserve"> they are professional, the correct way up, neat and tidy.</w:t>
      </w:r>
    </w:p>
    <w:p w14:paraId="6446573D" w14:textId="17BA1ED8" w:rsidR="00576C3E" w:rsidRPr="00984D7F" w:rsidRDefault="005D7BF6" w:rsidP="005D7BF6">
      <w:pPr>
        <w:pStyle w:val="BodyText"/>
        <w:rPr>
          <w:rFonts w:ascii="Calibri" w:hAnsi="Calibri" w:cs="Arial"/>
          <w:sz w:val="20"/>
          <w:szCs w:val="20"/>
        </w:rPr>
      </w:pPr>
      <w:r w:rsidRPr="00984D7F">
        <w:rPr>
          <w:rFonts w:ascii="Calibri" w:hAnsi="Calibri" w:cs="Arial"/>
          <w:sz w:val="20"/>
          <w:szCs w:val="20"/>
        </w:rPr>
        <w:t xml:space="preserve"> </w:t>
      </w:r>
    </w:p>
    <w:p w14:paraId="6446573E" w14:textId="077A62E0" w:rsidR="00576C3E" w:rsidRPr="00984D7F" w:rsidRDefault="00576C3E" w:rsidP="009E1C85">
      <w:pPr>
        <w:pStyle w:val="BodyText"/>
        <w:numPr>
          <w:ilvl w:val="0"/>
          <w:numId w:val="5"/>
        </w:numPr>
        <w:rPr>
          <w:rFonts w:ascii="Calibri" w:hAnsi="Calibri" w:cs="Arial"/>
          <w:sz w:val="20"/>
          <w:szCs w:val="20"/>
        </w:rPr>
      </w:pPr>
      <w:r w:rsidRPr="00984D7F">
        <w:rPr>
          <w:rFonts w:ascii="Calibri" w:hAnsi="Calibri" w:cs="Arial"/>
          <w:sz w:val="20"/>
          <w:szCs w:val="20"/>
        </w:rPr>
        <w:t>Any adoption of Noise and Statutory Nuisance Act 1993, Section 9, Schedule 3 to be identified by area.</w:t>
      </w:r>
    </w:p>
    <w:p w14:paraId="6446573F" w14:textId="77777777" w:rsidR="00576C3E" w:rsidRPr="00984D7F" w:rsidRDefault="00576C3E">
      <w:pPr>
        <w:jc w:val="both"/>
        <w:rPr>
          <w:rFonts w:ascii="Calibri" w:hAnsi="Calibri" w:cs="Arial"/>
          <w:sz w:val="20"/>
          <w:szCs w:val="20"/>
        </w:rPr>
      </w:pPr>
    </w:p>
    <w:p w14:paraId="64465740" w14:textId="1772A13A" w:rsidR="00576C3E" w:rsidRPr="00984D7F" w:rsidRDefault="00576C3E" w:rsidP="009E1C85">
      <w:pPr>
        <w:pStyle w:val="BodyTextIndent2"/>
        <w:numPr>
          <w:ilvl w:val="0"/>
          <w:numId w:val="5"/>
        </w:numPr>
        <w:rPr>
          <w:rFonts w:ascii="Calibri" w:hAnsi="Calibri" w:cs="Arial"/>
          <w:bCs/>
          <w:sz w:val="20"/>
          <w:szCs w:val="20"/>
        </w:rPr>
      </w:pPr>
      <w:r w:rsidRPr="00984D7F">
        <w:rPr>
          <w:rFonts w:ascii="Calibri" w:hAnsi="Calibri" w:cs="Arial"/>
          <w:sz w:val="20"/>
          <w:szCs w:val="20"/>
        </w:rPr>
        <w:t>Greater Manchester Police adopts the disclosure of convictions as outlined at Appendix C</w:t>
      </w:r>
      <w:r w:rsidR="00E13125">
        <w:rPr>
          <w:rFonts w:ascii="Calibri" w:hAnsi="Calibri" w:cs="Arial"/>
          <w:sz w:val="20"/>
          <w:szCs w:val="20"/>
        </w:rPr>
        <w:t>, a</w:t>
      </w:r>
      <w:r w:rsidR="00715066" w:rsidRPr="00984D7F">
        <w:rPr>
          <w:rFonts w:ascii="Calibri" w:hAnsi="Calibri" w:cs="Arial"/>
          <w:sz w:val="20"/>
          <w:szCs w:val="20"/>
        </w:rPr>
        <w:t>ll applications require an Appendix C</w:t>
      </w:r>
      <w:r w:rsidR="00C81079">
        <w:rPr>
          <w:rFonts w:ascii="Calibri" w:hAnsi="Calibri" w:cs="Arial"/>
          <w:sz w:val="20"/>
          <w:szCs w:val="20"/>
        </w:rPr>
        <w:t xml:space="preserve">, </w:t>
      </w:r>
      <w:r w:rsidR="00715066" w:rsidRPr="00984D7F">
        <w:rPr>
          <w:rFonts w:ascii="Calibri" w:hAnsi="Calibri" w:cs="Arial"/>
          <w:sz w:val="20"/>
          <w:szCs w:val="20"/>
        </w:rPr>
        <w:t>Form A completing</w:t>
      </w:r>
      <w:r w:rsidR="00C81079">
        <w:rPr>
          <w:rFonts w:ascii="Calibri" w:hAnsi="Calibri" w:cs="Arial"/>
          <w:sz w:val="20"/>
          <w:szCs w:val="20"/>
        </w:rPr>
        <w:t>.</w:t>
      </w:r>
      <w:r w:rsidR="00715066" w:rsidRPr="00984D7F">
        <w:rPr>
          <w:rFonts w:ascii="Calibri" w:hAnsi="Calibri" w:cs="Arial"/>
          <w:sz w:val="20"/>
          <w:szCs w:val="20"/>
        </w:rPr>
        <w:t xml:space="preserve"> </w:t>
      </w:r>
      <w:r w:rsidR="00C81079">
        <w:rPr>
          <w:rFonts w:ascii="Calibri" w:hAnsi="Calibri" w:cs="Arial"/>
          <w:sz w:val="20"/>
          <w:szCs w:val="20"/>
        </w:rPr>
        <w:t>T</w:t>
      </w:r>
      <w:r w:rsidR="00715066" w:rsidRPr="00984D7F">
        <w:rPr>
          <w:rFonts w:ascii="Calibri" w:hAnsi="Calibri" w:cs="Arial"/>
          <w:sz w:val="20"/>
          <w:szCs w:val="20"/>
        </w:rPr>
        <w:t xml:space="preserve">his should be emailed to us along with </w:t>
      </w:r>
      <w:r w:rsidR="00E87C76">
        <w:rPr>
          <w:rFonts w:ascii="Calibri" w:hAnsi="Calibri" w:cs="Arial"/>
          <w:sz w:val="20"/>
          <w:szCs w:val="20"/>
        </w:rPr>
        <w:t>p</w:t>
      </w:r>
      <w:r w:rsidR="00715066" w:rsidRPr="00984D7F">
        <w:rPr>
          <w:rFonts w:ascii="Calibri" w:hAnsi="Calibri" w:cs="Arial"/>
          <w:sz w:val="20"/>
          <w:szCs w:val="20"/>
        </w:rPr>
        <w:t>roof of identity</w:t>
      </w:r>
      <w:r w:rsidR="00E87C76">
        <w:rPr>
          <w:rFonts w:ascii="Calibri" w:hAnsi="Calibri" w:cs="Arial"/>
          <w:sz w:val="20"/>
          <w:szCs w:val="20"/>
        </w:rPr>
        <w:t xml:space="preserve"> and a </w:t>
      </w:r>
      <w:r w:rsidR="00C12F1F">
        <w:rPr>
          <w:rFonts w:ascii="Calibri" w:hAnsi="Calibri" w:cs="Arial"/>
          <w:sz w:val="20"/>
          <w:szCs w:val="20"/>
        </w:rPr>
        <w:t>proof of address</w:t>
      </w:r>
      <w:r w:rsidR="00D46F0C">
        <w:rPr>
          <w:rFonts w:ascii="Calibri" w:hAnsi="Calibri" w:cs="Arial"/>
          <w:sz w:val="20"/>
          <w:szCs w:val="20"/>
        </w:rPr>
        <w:t xml:space="preserve"> which needs to be </w:t>
      </w:r>
      <w:r w:rsidR="00C12F1F">
        <w:rPr>
          <w:rFonts w:ascii="Calibri" w:hAnsi="Calibri" w:cs="Arial"/>
          <w:sz w:val="20"/>
          <w:szCs w:val="20"/>
        </w:rPr>
        <w:t>dated within the last three months of the application.</w:t>
      </w:r>
      <w:r w:rsidR="00715066" w:rsidRPr="00984D7F">
        <w:rPr>
          <w:rFonts w:ascii="Calibri" w:hAnsi="Calibri" w:cs="Arial"/>
          <w:sz w:val="20"/>
          <w:szCs w:val="20"/>
        </w:rPr>
        <w:t xml:space="preserve"> </w:t>
      </w:r>
      <w:r w:rsidRPr="00984D7F">
        <w:rPr>
          <w:rFonts w:ascii="Calibri" w:hAnsi="Calibri" w:cs="Arial"/>
          <w:bCs/>
          <w:sz w:val="20"/>
          <w:szCs w:val="20"/>
        </w:rPr>
        <w:t>For</w:t>
      </w:r>
      <w:r w:rsidR="00F11F2A" w:rsidRPr="00984D7F">
        <w:rPr>
          <w:rFonts w:ascii="Calibri" w:hAnsi="Calibri" w:cs="Arial"/>
          <w:bCs/>
          <w:sz w:val="20"/>
          <w:szCs w:val="20"/>
        </w:rPr>
        <w:t xml:space="preserve"> a </w:t>
      </w:r>
      <w:r w:rsidRPr="00984D7F">
        <w:rPr>
          <w:rFonts w:ascii="Calibri" w:hAnsi="Calibri" w:cs="Arial"/>
          <w:bCs/>
          <w:sz w:val="20"/>
          <w:szCs w:val="20"/>
        </w:rPr>
        <w:t xml:space="preserve">foreign national </w:t>
      </w:r>
      <w:r w:rsidR="00F11F2A" w:rsidRPr="00984D7F">
        <w:rPr>
          <w:rFonts w:ascii="Calibri" w:hAnsi="Calibri" w:cs="Arial"/>
          <w:bCs/>
          <w:sz w:val="20"/>
          <w:szCs w:val="20"/>
        </w:rPr>
        <w:t>who has not been in contin</w:t>
      </w:r>
      <w:r w:rsidR="005059B2" w:rsidRPr="00984D7F">
        <w:rPr>
          <w:rFonts w:ascii="Calibri" w:hAnsi="Calibri" w:cs="Arial"/>
          <w:bCs/>
          <w:sz w:val="20"/>
          <w:szCs w:val="20"/>
        </w:rPr>
        <w:t>uous residence in the United Kingdo</w:t>
      </w:r>
      <w:r w:rsidR="00A84281" w:rsidRPr="00984D7F">
        <w:rPr>
          <w:rFonts w:ascii="Calibri" w:hAnsi="Calibri" w:cs="Arial"/>
          <w:bCs/>
          <w:sz w:val="20"/>
          <w:szCs w:val="20"/>
        </w:rPr>
        <w:t>m</w:t>
      </w:r>
      <w:r w:rsidR="005059B2" w:rsidRPr="00984D7F">
        <w:rPr>
          <w:rFonts w:ascii="Calibri" w:hAnsi="Calibri" w:cs="Arial"/>
          <w:bCs/>
          <w:sz w:val="20"/>
          <w:szCs w:val="20"/>
        </w:rPr>
        <w:t xml:space="preserve"> for the past 5 years the application will also</w:t>
      </w:r>
      <w:r w:rsidRPr="00984D7F">
        <w:rPr>
          <w:rFonts w:ascii="Calibri" w:hAnsi="Calibri" w:cs="Arial"/>
          <w:bCs/>
          <w:sz w:val="20"/>
          <w:szCs w:val="20"/>
        </w:rPr>
        <w:t xml:space="preserve"> require a copy of the relevant </w:t>
      </w:r>
      <w:r w:rsidR="005059B2" w:rsidRPr="00984D7F">
        <w:rPr>
          <w:rFonts w:ascii="Calibri" w:hAnsi="Calibri" w:cs="Arial"/>
          <w:bCs/>
          <w:sz w:val="20"/>
          <w:szCs w:val="20"/>
        </w:rPr>
        <w:t>O</w:t>
      </w:r>
      <w:r w:rsidRPr="00984D7F">
        <w:rPr>
          <w:rFonts w:ascii="Calibri" w:hAnsi="Calibri" w:cs="Arial"/>
          <w:bCs/>
          <w:sz w:val="20"/>
          <w:szCs w:val="20"/>
        </w:rPr>
        <w:t xml:space="preserve">verseas </w:t>
      </w:r>
      <w:r w:rsidR="005059B2" w:rsidRPr="00984D7F">
        <w:rPr>
          <w:rFonts w:ascii="Calibri" w:hAnsi="Calibri" w:cs="Arial"/>
          <w:bCs/>
          <w:sz w:val="20"/>
          <w:szCs w:val="20"/>
        </w:rPr>
        <w:t>C</w:t>
      </w:r>
      <w:r w:rsidRPr="00984D7F">
        <w:rPr>
          <w:rFonts w:ascii="Calibri" w:hAnsi="Calibri" w:cs="Arial"/>
          <w:bCs/>
          <w:sz w:val="20"/>
          <w:szCs w:val="20"/>
        </w:rPr>
        <w:t>riminal</w:t>
      </w:r>
      <w:r w:rsidR="005059B2" w:rsidRPr="00984D7F">
        <w:rPr>
          <w:rFonts w:ascii="Calibri" w:hAnsi="Calibri" w:cs="Arial"/>
          <w:bCs/>
          <w:sz w:val="20"/>
          <w:szCs w:val="20"/>
        </w:rPr>
        <w:t>ity Certificate/record check (OCC)</w:t>
      </w:r>
      <w:r w:rsidRPr="00984D7F">
        <w:rPr>
          <w:rFonts w:ascii="Calibri" w:hAnsi="Calibri" w:cs="Arial"/>
          <w:bCs/>
          <w:sz w:val="20"/>
          <w:szCs w:val="20"/>
        </w:rPr>
        <w:t>, this will need a form of authentication and be translated into English</w:t>
      </w:r>
      <w:r w:rsidR="00715066" w:rsidRPr="00984D7F">
        <w:rPr>
          <w:rFonts w:ascii="Calibri" w:hAnsi="Calibri" w:cs="Arial"/>
          <w:bCs/>
          <w:sz w:val="20"/>
          <w:szCs w:val="20"/>
        </w:rPr>
        <w:t xml:space="preserve"> by a translation service that is a member of the Institute of Translation &amp; Interpreting Companies or the Association of Translation Companies</w:t>
      </w:r>
      <w:r w:rsidR="00A84281" w:rsidRPr="00984D7F">
        <w:rPr>
          <w:rFonts w:ascii="Calibri" w:hAnsi="Calibri" w:cs="Arial"/>
          <w:bCs/>
          <w:sz w:val="20"/>
          <w:szCs w:val="20"/>
        </w:rPr>
        <w:t>.</w:t>
      </w:r>
      <w:r w:rsidR="006D6642" w:rsidRPr="00984D7F">
        <w:rPr>
          <w:rFonts w:ascii="Calibri" w:hAnsi="Calibri" w:cs="Arial"/>
          <w:bCs/>
          <w:sz w:val="20"/>
          <w:szCs w:val="20"/>
        </w:rPr>
        <w:t xml:space="preserve"> </w:t>
      </w:r>
      <w:r w:rsidR="00124F9C" w:rsidRPr="00984D7F">
        <w:rPr>
          <w:rFonts w:ascii="Calibri" w:hAnsi="Calibri" w:cs="Arial"/>
          <w:bCs/>
          <w:sz w:val="20"/>
          <w:szCs w:val="20"/>
        </w:rPr>
        <w:t xml:space="preserve"> </w:t>
      </w:r>
      <w:r w:rsidR="006D6642" w:rsidRPr="00984D7F">
        <w:rPr>
          <w:rFonts w:ascii="Calibri" w:hAnsi="Calibri" w:cs="Arial"/>
          <w:bCs/>
          <w:sz w:val="20"/>
          <w:szCs w:val="20"/>
        </w:rPr>
        <w:t>In the event of a British Citizen having worked</w:t>
      </w:r>
      <w:r w:rsidR="005059B2" w:rsidRPr="00984D7F">
        <w:rPr>
          <w:rFonts w:ascii="Calibri" w:hAnsi="Calibri" w:cs="Arial"/>
          <w:bCs/>
          <w:sz w:val="20"/>
          <w:szCs w:val="20"/>
        </w:rPr>
        <w:t xml:space="preserve">/resided </w:t>
      </w:r>
      <w:r w:rsidR="006D6642" w:rsidRPr="00984D7F">
        <w:rPr>
          <w:rFonts w:ascii="Calibri" w:hAnsi="Calibri" w:cs="Arial"/>
          <w:bCs/>
          <w:sz w:val="20"/>
          <w:szCs w:val="20"/>
        </w:rPr>
        <w:t xml:space="preserve">outside of the UK for over a period of six continuous months in the last 5 years, they will also be required to provide an overseas criminal record check. </w:t>
      </w:r>
    </w:p>
    <w:p w14:paraId="64465741" w14:textId="77777777" w:rsidR="00576C3E" w:rsidRPr="00984D7F" w:rsidRDefault="00576C3E">
      <w:pPr>
        <w:pStyle w:val="BodyTextIndent2"/>
        <w:ind w:firstLine="0"/>
        <w:rPr>
          <w:rFonts w:ascii="Calibri" w:hAnsi="Calibri" w:cs="Arial"/>
          <w:sz w:val="20"/>
          <w:szCs w:val="20"/>
        </w:rPr>
      </w:pPr>
    </w:p>
    <w:p w14:paraId="64465742" w14:textId="1AB19FFC" w:rsidR="00576C3E" w:rsidRPr="00984D7F" w:rsidRDefault="003D54AC" w:rsidP="009E1C85">
      <w:pPr>
        <w:pStyle w:val="BodyTextIndent2"/>
        <w:numPr>
          <w:ilvl w:val="0"/>
          <w:numId w:val="5"/>
        </w:numPr>
        <w:rPr>
          <w:rFonts w:ascii="Calibri" w:hAnsi="Calibri" w:cs="Arial"/>
          <w:bCs/>
          <w:sz w:val="20"/>
          <w:szCs w:val="20"/>
        </w:rPr>
      </w:pPr>
      <w:r w:rsidRPr="00984D7F">
        <w:rPr>
          <w:rFonts w:ascii="Calibri" w:hAnsi="Calibri" w:cs="Arial"/>
          <w:bCs/>
          <w:sz w:val="20"/>
          <w:szCs w:val="20"/>
        </w:rPr>
        <w:t xml:space="preserve">When a company who is based in the Greater Manchester Police force area is applying to become compliant with Greater Manchester Police we require Appendix C’s completing for </w:t>
      </w:r>
      <w:r w:rsidR="005059B2" w:rsidRPr="00984D7F">
        <w:rPr>
          <w:rFonts w:ascii="Calibri" w:hAnsi="Calibri" w:cs="Arial"/>
          <w:bCs/>
          <w:sz w:val="20"/>
          <w:szCs w:val="20"/>
        </w:rPr>
        <w:t xml:space="preserve">Directors and </w:t>
      </w:r>
      <w:r w:rsidRPr="00984D7F">
        <w:rPr>
          <w:rFonts w:ascii="Calibri" w:hAnsi="Calibri" w:cs="Arial"/>
          <w:bCs/>
          <w:sz w:val="20"/>
          <w:szCs w:val="20"/>
        </w:rPr>
        <w:t xml:space="preserve">all staff </w:t>
      </w:r>
      <w:r w:rsidR="00837899" w:rsidRPr="00984D7F">
        <w:rPr>
          <w:rFonts w:ascii="Calibri" w:hAnsi="Calibri" w:cs="Arial"/>
          <w:bCs/>
          <w:sz w:val="20"/>
          <w:szCs w:val="20"/>
        </w:rPr>
        <w:t>whose</w:t>
      </w:r>
      <w:r w:rsidRPr="00984D7F">
        <w:rPr>
          <w:rFonts w:ascii="Calibri" w:hAnsi="Calibri" w:cs="Arial"/>
          <w:bCs/>
          <w:sz w:val="20"/>
          <w:szCs w:val="20"/>
        </w:rPr>
        <w:t xml:space="preserve"> duties include surveying, sales, installation, maintenance</w:t>
      </w:r>
      <w:r w:rsidR="00703A81" w:rsidRPr="00984D7F">
        <w:rPr>
          <w:rFonts w:ascii="Calibri" w:hAnsi="Calibri" w:cs="Arial"/>
          <w:bCs/>
          <w:sz w:val="20"/>
          <w:szCs w:val="20"/>
        </w:rPr>
        <w:t>, monitoring and</w:t>
      </w:r>
      <w:r w:rsidRPr="00984D7F">
        <w:rPr>
          <w:rFonts w:ascii="Calibri" w:hAnsi="Calibri" w:cs="Arial"/>
          <w:bCs/>
          <w:sz w:val="20"/>
          <w:szCs w:val="20"/>
        </w:rPr>
        <w:t xml:space="preserve"> administration</w:t>
      </w:r>
      <w:r w:rsidR="00703A81" w:rsidRPr="00984D7F">
        <w:rPr>
          <w:rFonts w:ascii="Calibri" w:hAnsi="Calibri" w:cs="Arial"/>
          <w:bCs/>
          <w:sz w:val="20"/>
          <w:szCs w:val="20"/>
        </w:rPr>
        <w:t xml:space="preserve"> of security systems (not fire systems).</w:t>
      </w:r>
      <w:r w:rsidRPr="00984D7F">
        <w:rPr>
          <w:rFonts w:ascii="Calibri" w:hAnsi="Calibri" w:cs="Arial"/>
          <w:bCs/>
          <w:sz w:val="20"/>
          <w:szCs w:val="20"/>
        </w:rPr>
        <w:t xml:space="preserve">  When a company who is not based in the Greater Manchester Police force area applies to become compliant they are required to be compliant with their home force before making an application to us</w:t>
      </w:r>
      <w:r w:rsidR="00576C3E" w:rsidRPr="00984D7F">
        <w:rPr>
          <w:rFonts w:ascii="Calibri" w:hAnsi="Calibri" w:cs="Arial"/>
          <w:bCs/>
          <w:sz w:val="20"/>
          <w:szCs w:val="20"/>
        </w:rPr>
        <w:t xml:space="preserve">.                                                        </w:t>
      </w:r>
    </w:p>
    <w:p w14:paraId="64465743" w14:textId="77777777" w:rsidR="00576C3E" w:rsidRPr="00984D7F" w:rsidRDefault="00576C3E">
      <w:pPr>
        <w:tabs>
          <w:tab w:val="left" w:pos="3840"/>
        </w:tabs>
        <w:spacing w:line="240" w:lineRule="atLeast"/>
        <w:ind w:left="1080" w:hanging="1080"/>
        <w:jc w:val="both"/>
        <w:rPr>
          <w:rFonts w:ascii="Calibri" w:hAnsi="Calibri" w:cs="Arial"/>
          <w:bCs/>
          <w:sz w:val="20"/>
          <w:szCs w:val="20"/>
        </w:rPr>
      </w:pPr>
    </w:p>
    <w:p w14:paraId="0E3ECB5A" w14:textId="66D63FB8" w:rsidR="00725251" w:rsidRDefault="00576C3E" w:rsidP="00057482">
      <w:pPr>
        <w:pStyle w:val="BodyText"/>
        <w:numPr>
          <w:ilvl w:val="0"/>
          <w:numId w:val="5"/>
        </w:numPr>
        <w:rPr>
          <w:rFonts w:ascii="Calibri" w:hAnsi="Calibri" w:cs="Arial"/>
          <w:sz w:val="20"/>
          <w:szCs w:val="20"/>
        </w:rPr>
      </w:pPr>
      <w:r w:rsidRPr="00984D7F">
        <w:rPr>
          <w:rFonts w:ascii="Calibri" w:hAnsi="Calibri" w:cs="Arial"/>
          <w:sz w:val="20"/>
          <w:szCs w:val="20"/>
        </w:rPr>
        <w:t>Automatic 999 dialling alarm equipment is not permitted.</w:t>
      </w:r>
    </w:p>
    <w:p w14:paraId="4C57F571" w14:textId="77777777" w:rsidR="00057482" w:rsidRDefault="00057482" w:rsidP="00057482">
      <w:pPr>
        <w:pStyle w:val="ListParagraph"/>
        <w:rPr>
          <w:rFonts w:ascii="Calibri" w:hAnsi="Calibri" w:cs="Arial"/>
          <w:sz w:val="20"/>
          <w:szCs w:val="20"/>
        </w:rPr>
      </w:pPr>
    </w:p>
    <w:p w14:paraId="67C359C6" w14:textId="77777777" w:rsidR="00057482" w:rsidRDefault="00057482" w:rsidP="00057482">
      <w:pPr>
        <w:pStyle w:val="BodyText"/>
        <w:rPr>
          <w:rFonts w:ascii="Calibri" w:hAnsi="Calibri" w:cs="Arial"/>
          <w:sz w:val="20"/>
          <w:szCs w:val="20"/>
        </w:rPr>
      </w:pPr>
    </w:p>
    <w:p w14:paraId="0F3903A1" w14:textId="77777777" w:rsidR="00057482" w:rsidRDefault="00057482" w:rsidP="00057482">
      <w:pPr>
        <w:pStyle w:val="BodyText"/>
        <w:rPr>
          <w:rFonts w:ascii="Calibri" w:hAnsi="Calibri" w:cs="Arial"/>
          <w:sz w:val="20"/>
          <w:szCs w:val="20"/>
        </w:rPr>
      </w:pPr>
    </w:p>
    <w:p w14:paraId="37DEABE5" w14:textId="77777777" w:rsidR="00057482" w:rsidRDefault="00057482" w:rsidP="00057482">
      <w:pPr>
        <w:pStyle w:val="BodyText"/>
        <w:rPr>
          <w:rFonts w:ascii="Calibri" w:hAnsi="Calibri" w:cs="Arial"/>
          <w:sz w:val="20"/>
          <w:szCs w:val="20"/>
        </w:rPr>
      </w:pPr>
    </w:p>
    <w:p w14:paraId="4F5BAC78" w14:textId="77777777" w:rsidR="00057482" w:rsidRPr="00057482" w:rsidRDefault="00057482" w:rsidP="00057482">
      <w:pPr>
        <w:pStyle w:val="BodyText"/>
        <w:rPr>
          <w:rFonts w:ascii="Calibri" w:hAnsi="Calibri" w:cs="Arial"/>
          <w:sz w:val="20"/>
          <w:szCs w:val="20"/>
        </w:rPr>
      </w:pPr>
    </w:p>
    <w:p w14:paraId="64465746" w14:textId="50011B07" w:rsidR="00576C3E" w:rsidRPr="00057482" w:rsidRDefault="00576C3E" w:rsidP="00057482">
      <w:pPr>
        <w:pStyle w:val="ListParagraph"/>
        <w:numPr>
          <w:ilvl w:val="0"/>
          <w:numId w:val="5"/>
        </w:numPr>
        <w:jc w:val="both"/>
        <w:rPr>
          <w:rFonts w:ascii="Calibri" w:hAnsi="Calibri" w:cs="Arial"/>
          <w:sz w:val="20"/>
          <w:szCs w:val="20"/>
        </w:rPr>
      </w:pPr>
      <w:r w:rsidRPr="00057482">
        <w:rPr>
          <w:rFonts w:ascii="Calibri" w:hAnsi="Calibri" w:cs="Arial"/>
          <w:sz w:val="20"/>
          <w:szCs w:val="20"/>
        </w:rPr>
        <w:lastRenderedPageBreak/>
        <w:t xml:space="preserve">Greater Manchester </w:t>
      </w:r>
      <w:r w:rsidR="009D29DB" w:rsidRPr="00057482">
        <w:rPr>
          <w:rFonts w:ascii="Calibri" w:hAnsi="Calibri" w:cs="Arial"/>
          <w:sz w:val="20"/>
          <w:szCs w:val="20"/>
        </w:rPr>
        <w:t>P</w:t>
      </w:r>
      <w:r w:rsidRPr="00057482">
        <w:rPr>
          <w:rFonts w:ascii="Calibri" w:hAnsi="Calibri" w:cs="Arial"/>
          <w:sz w:val="20"/>
          <w:szCs w:val="20"/>
        </w:rPr>
        <w:t xml:space="preserve">olice implement the following false activation thresholds: </w:t>
      </w:r>
    </w:p>
    <w:p w14:paraId="64465747" w14:textId="77777777" w:rsidR="00576C3E" w:rsidRPr="00984D7F" w:rsidRDefault="00576C3E">
      <w:pPr>
        <w:jc w:val="both"/>
        <w:rPr>
          <w:rFonts w:ascii="Calibri" w:hAnsi="Calibri" w:cs="Arial"/>
          <w:sz w:val="20"/>
          <w:szCs w:val="20"/>
        </w:rPr>
      </w:pPr>
    </w:p>
    <w:p w14:paraId="64465748" w14:textId="77777777" w:rsidR="00576C3E" w:rsidRPr="00984D7F" w:rsidRDefault="00576C3E">
      <w:pPr>
        <w:ind w:left="720"/>
        <w:jc w:val="both"/>
        <w:rPr>
          <w:rFonts w:ascii="Calibri" w:hAnsi="Calibri" w:cs="Arial"/>
          <w:sz w:val="20"/>
          <w:szCs w:val="20"/>
        </w:rPr>
      </w:pPr>
      <w:r w:rsidRPr="00984D7F">
        <w:rPr>
          <w:rFonts w:ascii="Calibri" w:hAnsi="Calibri" w:cs="Arial"/>
          <w:sz w:val="20"/>
          <w:szCs w:val="20"/>
        </w:rPr>
        <w:t xml:space="preserve">      Intruder alarms – 3 activations in a 12-month period.</w:t>
      </w:r>
    </w:p>
    <w:p w14:paraId="64465749" w14:textId="77777777" w:rsidR="00576C3E" w:rsidRPr="00984D7F" w:rsidRDefault="00576C3E">
      <w:pPr>
        <w:ind w:left="720"/>
        <w:jc w:val="both"/>
        <w:rPr>
          <w:rFonts w:ascii="Calibri" w:hAnsi="Calibri" w:cs="Arial"/>
          <w:sz w:val="20"/>
          <w:szCs w:val="20"/>
        </w:rPr>
      </w:pPr>
      <w:r w:rsidRPr="00984D7F">
        <w:rPr>
          <w:rFonts w:ascii="Calibri" w:hAnsi="Calibri" w:cs="Arial"/>
          <w:sz w:val="20"/>
          <w:szCs w:val="20"/>
        </w:rPr>
        <w:t xml:space="preserve">      </w:t>
      </w:r>
      <w:r w:rsidR="00703A81" w:rsidRPr="00984D7F">
        <w:rPr>
          <w:rFonts w:ascii="Calibri" w:hAnsi="Calibri" w:cs="Arial"/>
          <w:sz w:val="20"/>
          <w:szCs w:val="20"/>
        </w:rPr>
        <w:t xml:space="preserve">Hold-Up </w:t>
      </w:r>
      <w:r w:rsidRPr="00984D7F">
        <w:rPr>
          <w:rFonts w:ascii="Calibri" w:hAnsi="Calibri" w:cs="Arial"/>
          <w:sz w:val="20"/>
          <w:szCs w:val="20"/>
        </w:rPr>
        <w:t>alarms – 2 activations in a 12-month period.</w:t>
      </w:r>
    </w:p>
    <w:p w14:paraId="5F7BDD40" w14:textId="77777777" w:rsidR="00984D7F" w:rsidRPr="00984D7F" w:rsidRDefault="00984D7F" w:rsidP="00984D7F">
      <w:pPr>
        <w:pStyle w:val="BodyText"/>
        <w:rPr>
          <w:rFonts w:ascii="Calibri" w:hAnsi="Calibri" w:cs="Arial"/>
          <w:sz w:val="20"/>
          <w:szCs w:val="20"/>
        </w:rPr>
      </w:pPr>
    </w:p>
    <w:p w14:paraId="6446574B" w14:textId="4BD6B607" w:rsidR="004C325E" w:rsidRPr="00984D7F" w:rsidRDefault="00576C3E" w:rsidP="004C325E">
      <w:pPr>
        <w:pStyle w:val="BodyText"/>
        <w:numPr>
          <w:ilvl w:val="0"/>
          <w:numId w:val="6"/>
        </w:numPr>
        <w:rPr>
          <w:rFonts w:ascii="Calibri" w:hAnsi="Calibri" w:cs="Arial"/>
          <w:sz w:val="20"/>
          <w:szCs w:val="20"/>
        </w:rPr>
      </w:pPr>
      <w:r w:rsidRPr="00984D7F">
        <w:rPr>
          <w:rFonts w:ascii="Calibri" w:hAnsi="Calibri" w:cs="Arial"/>
          <w:sz w:val="20"/>
          <w:szCs w:val="20"/>
        </w:rPr>
        <w:t xml:space="preserve">Requests to restore police response to Level 1 (immediate) </w:t>
      </w:r>
      <w:r w:rsidR="004C325E" w:rsidRPr="00984D7F">
        <w:rPr>
          <w:rFonts w:ascii="Calibri" w:hAnsi="Calibri" w:cs="Arial"/>
          <w:sz w:val="20"/>
          <w:szCs w:val="20"/>
        </w:rPr>
        <w:t xml:space="preserve">for Intruder URN’s </w:t>
      </w:r>
      <w:r w:rsidRPr="00984D7F">
        <w:rPr>
          <w:rFonts w:ascii="Calibri" w:hAnsi="Calibri" w:cs="Arial"/>
          <w:sz w:val="20"/>
          <w:szCs w:val="20"/>
        </w:rPr>
        <w:t>must only be submitted on Appendix F - Annexe A</w:t>
      </w:r>
      <w:r w:rsidR="004C325E" w:rsidRPr="00984D7F">
        <w:rPr>
          <w:rFonts w:ascii="Calibri" w:hAnsi="Calibri" w:cs="Arial"/>
          <w:sz w:val="20"/>
          <w:szCs w:val="20"/>
        </w:rPr>
        <w:t>, together wi</w:t>
      </w:r>
      <w:r w:rsidR="006C6D2B" w:rsidRPr="00984D7F">
        <w:rPr>
          <w:rFonts w:ascii="Calibri" w:hAnsi="Calibri" w:cs="Arial"/>
          <w:sz w:val="20"/>
          <w:szCs w:val="20"/>
        </w:rPr>
        <w:t>th</w:t>
      </w:r>
      <w:r w:rsidR="004C325E" w:rsidRPr="00984D7F">
        <w:rPr>
          <w:rFonts w:ascii="Calibri" w:hAnsi="Calibri" w:cs="Arial"/>
          <w:sz w:val="20"/>
          <w:szCs w:val="20"/>
        </w:rPr>
        <w:t xml:space="preserve"> ARC </w:t>
      </w:r>
      <w:r w:rsidR="006C6D2B" w:rsidRPr="00984D7F">
        <w:rPr>
          <w:rFonts w:ascii="Calibri" w:hAnsi="Calibri" w:cs="Arial"/>
          <w:sz w:val="20"/>
          <w:szCs w:val="20"/>
        </w:rPr>
        <w:t>evidence the system has been free of false calls for a continuous period of 90 days</w:t>
      </w:r>
      <w:r w:rsidRPr="00984D7F">
        <w:rPr>
          <w:rFonts w:ascii="Calibri" w:hAnsi="Calibri" w:cs="Arial"/>
          <w:sz w:val="20"/>
          <w:szCs w:val="20"/>
        </w:rPr>
        <w:t xml:space="preserve">. Where appropriate for Intruder ‘Upgrades’ a copy of the Certificate of Compliance/Conformity must be </w:t>
      </w:r>
      <w:r w:rsidR="006C6D2B" w:rsidRPr="00984D7F">
        <w:rPr>
          <w:rFonts w:ascii="Calibri" w:hAnsi="Calibri" w:cs="Arial"/>
          <w:sz w:val="20"/>
          <w:szCs w:val="20"/>
        </w:rPr>
        <w:t xml:space="preserve">sent with the </w:t>
      </w:r>
      <w:r w:rsidRPr="00984D7F">
        <w:rPr>
          <w:rFonts w:ascii="Calibri" w:hAnsi="Calibri" w:cs="Arial"/>
          <w:sz w:val="20"/>
          <w:szCs w:val="20"/>
        </w:rPr>
        <w:t>Appendix F – Annexe A</w:t>
      </w:r>
      <w:r w:rsidR="007C404E">
        <w:rPr>
          <w:rFonts w:ascii="Calibri" w:hAnsi="Calibri" w:cs="Arial"/>
          <w:sz w:val="20"/>
          <w:szCs w:val="20"/>
        </w:rPr>
        <w:t>, a</w:t>
      </w:r>
      <w:r w:rsidR="008B342E">
        <w:rPr>
          <w:rFonts w:ascii="Calibri" w:hAnsi="Calibri" w:cs="Arial"/>
          <w:sz w:val="20"/>
          <w:szCs w:val="20"/>
        </w:rPr>
        <w:t>pplications should be emailed to us</w:t>
      </w:r>
      <w:r w:rsidR="00D07764">
        <w:rPr>
          <w:rFonts w:ascii="Calibri" w:hAnsi="Calibri" w:cs="Arial"/>
          <w:sz w:val="20"/>
          <w:szCs w:val="20"/>
        </w:rPr>
        <w:t>.</w:t>
      </w:r>
    </w:p>
    <w:p w14:paraId="6446574C" w14:textId="77777777" w:rsidR="004C325E" w:rsidRPr="00984D7F" w:rsidRDefault="004C325E" w:rsidP="004C325E">
      <w:pPr>
        <w:pStyle w:val="BodyText"/>
        <w:rPr>
          <w:rFonts w:ascii="Calibri" w:hAnsi="Calibri" w:cs="Arial"/>
          <w:sz w:val="20"/>
          <w:szCs w:val="20"/>
        </w:rPr>
      </w:pPr>
    </w:p>
    <w:p w14:paraId="6446574D" w14:textId="5D0B2AE2" w:rsidR="004C325E" w:rsidRPr="00984D7F" w:rsidRDefault="004C325E" w:rsidP="004C325E">
      <w:pPr>
        <w:pStyle w:val="BodyText"/>
        <w:numPr>
          <w:ilvl w:val="0"/>
          <w:numId w:val="6"/>
        </w:numPr>
        <w:rPr>
          <w:rFonts w:ascii="Calibri" w:hAnsi="Calibri" w:cs="Arial"/>
          <w:sz w:val="20"/>
          <w:szCs w:val="20"/>
        </w:rPr>
      </w:pPr>
      <w:r w:rsidRPr="00984D7F">
        <w:rPr>
          <w:rFonts w:ascii="Calibri" w:hAnsi="Calibri" w:cs="Arial"/>
          <w:sz w:val="20"/>
          <w:szCs w:val="20"/>
        </w:rPr>
        <w:t xml:space="preserve">Requests to restore police response to Level 1 (immediate) for </w:t>
      </w:r>
      <w:r w:rsidR="00703A81" w:rsidRPr="00984D7F">
        <w:rPr>
          <w:rFonts w:ascii="Calibri" w:hAnsi="Calibri" w:cs="Arial"/>
          <w:sz w:val="20"/>
          <w:szCs w:val="20"/>
        </w:rPr>
        <w:t>Hold-Up</w:t>
      </w:r>
      <w:r w:rsidRPr="00984D7F">
        <w:rPr>
          <w:rFonts w:ascii="Calibri" w:hAnsi="Calibri" w:cs="Arial"/>
          <w:sz w:val="20"/>
          <w:szCs w:val="20"/>
        </w:rPr>
        <w:t xml:space="preserve"> URN’s must only be submitted on Appendix F - Annexe </w:t>
      </w:r>
      <w:r w:rsidR="006C6D2B" w:rsidRPr="00984D7F">
        <w:rPr>
          <w:rFonts w:ascii="Calibri" w:hAnsi="Calibri" w:cs="Arial"/>
          <w:sz w:val="20"/>
          <w:szCs w:val="20"/>
        </w:rPr>
        <w:t>B</w:t>
      </w:r>
      <w:r w:rsidR="00F67682">
        <w:rPr>
          <w:rFonts w:ascii="Calibri" w:hAnsi="Calibri" w:cs="Arial"/>
          <w:sz w:val="20"/>
          <w:szCs w:val="20"/>
        </w:rPr>
        <w:t>,</w:t>
      </w:r>
      <w:r w:rsidR="00BD3FB7" w:rsidRPr="00984D7F">
        <w:rPr>
          <w:rFonts w:ascii="Calibri" w:hAnsi="Calibri" w:cs="Arial"/>
          <w:sz w:val="20"/>
          <w:szCs w:val="20"/>
        </w:rPr>
        <w:t xml:space="preserve"> (Note: With effect from 01.04.2018 telephone call back as a single method of confirmation will not be accepted for reinstatement for systems installed </w:t>
      </w:r>
      <w:r w:rsidR="005B38E4" w:rsidRPr="00984D7F">
        <w:rPr>
          <w:rFonts w:ascii="Calibri" w:hAnsi="Calibri" w:cs="Arial"/>
          <w:sz w:val="20"/>
          <w:szCs w:val="20"/>
        </w:rPr>
        <w:t>in commercial premises</w:t>
      </w:r>
      <w:r w:rsidR="00F67682">
        <w:rPr>
          <w:rFonts w:ascii="Calibri" w:hAnsi="Calibri" w:cs="Arial"/>
          <w:sz w:val="20"/>
          <w:szCs w:val="20"/>
        </w:rPr>
        <w:t>, w</w:t>
      </w:r>
      <w:r w:rsidR="00BD3FB7" w:rsidRPr="00984D7F">
        <w:rPr>
          <w:rFonts w:ascii="Calibri" w:hAnsi="Calibri" w:cs="Arial"/>
          <w:sz w:val="20"/>
          <w:szCs w:val="20"/>
        </w:rPr>
        <w:t>here mandatory confirmation is required, it will remain in force whilst the end user is in occupation</w:t>
      </w:r>
      <w:r w:rsidR="00F67682">
        <w:rPr>
          <w:rFonts w:ascii="Calibri" w:hAnsi="Calibri" w:cs="Arial"/>
          <w:sz w:val="20"/>
          <w:szCs w:val="20"/>
        </w:rPr>
        <w:t>, a</w:t>
      </w:r>
      <w:r w:rsidR="00F67682" w:rsidRPr="00984D7F">
        <w:rPr>
          <w:rFonts w:ascii="Calibri" w:hAnsi="Calibri" w:cs="Arial"/>
          <w:sz w:val="20"/>
          <w:szCs w:val="20"/>
        </w:rPr>
        <w:t>pplications should be emailed to us</w:t>
      </w:r>
      <w:r w:rsidR="00F67682">
        <w:rPr>
          <w:rFonts w:ascii="Calibri" w:hAnsi="Calibri" w:cs="Arial"/>
          <w:sz w:val="20"/>
          <w:szCs w:val="20"/>
        </w:rPr>
        <w:t>.</w:t>
      </w:r>
    </w:p>
    <w:p w14:paraId="6446574E" w14:textId="77777777" w:rsidR="004C325E" w:rsidRPr="00984D7F" w:rsidRDefault="004C325E" w:rsidP="004C325E">
      <w:pPr>
        <w:pStyle w:val="BodyText"/>
        <w:ind w:left="360"/>
        <w:rPr>
          <w:rFonts w:ascii="Calibri" w:hAnsi="Calibri" w:cs="Arial"/>
          <w:sz w:val="20"/>
          <w:szCs w:val="20"/>
        </w:rPr>
      </w:pPr>
    </w:p>
    <w:p w14:paraId="64465751" w14:textId="00018CD2" w:rsidR="004C325E" w:rsidRPr="00D96765" w:rsidRDefault="004C325E" w:rsidP="00D96765">
      <w:pPr>
        <w:pStyle w:val="BodyText"/>
        <w:numPr>
          <w:ilvl w:val="0"/>
          <w:numId w:val="6"/>
        </w:numPr>
        <w:rPr>
          <w:rFonts w:ascii="Calibri" w:hAnsi="Calibri" w:cs="Arial"/>
          <w:sz w:val="20"/>
          <w:szCs w:val="20"/>
        </w:rPr>
      </w:pPr>
      <w:r w:rsidRPr="00984D7F">
        <w:rPr>
          <w:rFonts w:ascii="Calibri" w:hAnsi="Calibri" w:cs="Arial"/>
          <w:sz w:val="20"/>
          <w:szCs w:val="20"/>
        </w:rPr>
        <w:t>After a URN has been deleted an application for the issue of a new URN or to reinstate a URN shall not be considered unless</w:t>
      </w:r>
      <w:r w:rsidR="00D96765">
        <w:rPr>
          <w:rFonts w:ascii="Calibri" w:hAnsi="Calibri" w:cs="Arial"/>
          <w:sz w:val="20"/>
          <w:szCs w:val="20"/>
        </w:rPr>
        <w:t xml:space="preserve"> a</w:t>
      </w:r>
      <w:r w:rsidRPr="00D96765">
        <w:rPr>
          <w:rFonts w:ascii="Calibri" w:hAnsi="Calibri" w:cs="Arial"/>
          <w:sz w:val="20"/>
          <w:szCs w:val="20"/>
        </w:rPr>
        <w:t xml:space="preserve"> totally new system has been installed incorporating confirmation technology (installed to the latest European standard), which will effectively remedy the faults inherent in the previous system, the existing intruder alarm system has been upgraded to the latest European standard </w:t>
      </w:r>
      <w:r w:rsidRPr="00D96765">
        <w:rPr>
          <w:rFonts w:ascii="Calibri" w:hAnsi="Calibri" w:cs="Arial"/>
          <w:bCs/>
          <w:sz w:val="20"/>
          <w:szCs w:val="20"/>
        </w:rPr>
        <w:t xml:space="preserve">OR one of the recognised methods (see Annexe B) of confirmation has been put into place for the </w:t>
      </w:r>
      <w:r w:rsidR="003271C2" w:rsidRPr="00D96765">
        <w:rPr>
          <w:rFonts w:ascii="Calibri" w:hAnsi="Calibri" w:cs="Arial"/>
          <w:bCs/>
          <w:sz w:val="20"/>
          <w:szCs w:val="20"/>
        </w:rPr>
        <w:t xml:space="preserve">Hold-Up </w:t>
      </w:r>
      <w:r w:rsidRPr="00D96765">
        <w:rPr>
          <w:rFonts w:ascii="Calibri" w:hAnsi="Calibri" w:cs="Arial"/>
          <w:bCs/>
          <w:sz w:val="20"/>
          <w:szCs w:val="20"/>
        </w:rPr>
        <w:t xml:space="preserve">alarm system. </w:t>
      </w:r>
    </w:p>
    <w:p w14:paraId="64465752" w14:textId="77777777" w:rsidR="00E9585C" w:rsidRPr="00984D7F" w:rsidRDefault="00E9585C" w:rsidP="00E9585C">
      <w:pPr>
        <w:pStyle w:val="BodyText"/>
        <w:rPr>
          <w:rFonts w:ascii="Calibri" w:hAnsi="Calibri" w:cs="Arial"/>
          <w:sz w:val="20"/>
          <w:szCs w:val="20"/>
        </w:rPr>
      </w:pPr>
    </w:p>
    <w:p w14:paraId="64465753" w14:textId="2E0CEF4F" w:rsidR="00450F7C" w:rsidRPr="00984D7F" w:rsidRDefault="00E9585C" w:rsidP="004C325E">
      <w:pPr>
        <w:pStyle w:val="BodyText"/>
        <w:numPr>
          <w:ilvl w:val="0"/>
          <w:numId w:val="6"/>
        </w:numPr>
        <w:rPr>
          <w:rFonts w:ascii="Calibri" w:hAnsi="Calibri" w:cs="Arial"/>
          <w:sz w:val="20"/>
          <w:szCs w:val="20"/>
        </w:rPr>
      </w:pPr>
      <w:r w:rsidRPr="00984D7F">
        <w:rPr>
          <w:rFonts w:ascii="Calibri" w:hAnsi="Calibri" w:cs="Arial"/>
          <w:bCs/>
          <w:sz w:val="20"/>
          <w:szCs w:val="20"/>
        </w:rPr>
        <w:t xml:space="preserve">To reinstate an intruder </w:t>
      </w:r>
      <w:proofErr w:type="gramStart"/>
      <w:r w:rsidRPr="00984D7F">
        <w:rPr>
          <w:rFonts w:ascii="Calibri" w:hAnsi="Calibri" w:cs="Arial"/>
          <w:bCs/>
          <w:sz w:val="20"/>
          <w:szCs w:val="20"/>
        </w:rPr>
        <w:t>URN</w:t>
      </w:r>
      <w:proofErr w:type="gramEnd"/>
      <w:r w:rsidRPr="00984D7F">
        <w:rPr>
          <w:rFonts w:ascii="Calibri" w:hAnsi="Calibri" w:cs="Arial"/>
          <w:bCs/>
          <w:sz w:val="20"/>
          <w:szCs w:val="20"/>
        </w:rPr>
        <w:t xml:space="preserve"> we will require an Appendix F, Appendix G</w:t>
      </w:r>
      <w:r w:rsidR="009973CF" w:rsidRPr="00984D7F">
        <w:rPr>
          <w:rFonts w:ascii="Calibri" w:hAnsi="Calibri" w:cs="Arial"/>
          <w:bCs/>
          <w:sz w:val="20"/>
          <w:szCs w:val="20"/>
        </w:rPr>
        <w:t>, Appendix F - Annexe A</w:t>
      </w:r>
      <w:r w:rsidRPr="00984D7F">
        <w:rPr>
          <w:rFonts w:ascii="Calibri" w:hAnsi="Calibri" w:cs="Arial"/>
          <w:bCs/>
          <w:sz w:val="20"/>
          <w:szCs w:val="20"/>
        </w:rPr>
        <w:t xml:space="preserve"> and administration fee of </w:t>
      </w:r>
      <w:r w:rsidRPr="00D27A43">
        <w:rPr>
          <w:rFonts w:ascii="Calibri" w:hAnsi="Calibri" w:cs="Arial"/>
          <w:b/>
          <w:sz w:val="20"/>
          <w:szCs w:val="20"/>
        </w:rPr>
        <w:t>£</w:t>
      </w:r>
      <w:r w:rsidR="00602908">
        <w:rPr>
          <w:rFonts w:ascii="Calibri" w:hAnsi="Calibri" w:cs="Arial"/>
          <w:b/>
          <w:sz w:val="20"/>
          <w:szCs w:val="20"/>
        </w:rPr>
        <w:t>70.68</w:t>
      </w:r>
      <w:r w:rsidRPr="00D27A43">
        <w:rPr>
          <w:rFonts w:ascii="Calibri" w:hAnsi="Calibri" w:cs="Arial"/>
          <w:b/>
          <w:sz w:val="20"/>
          <w:szCs w:val="20"/>
        </w:rPr>
        <w:t xml:space="preserve"> </w:t>
      </w:r>
      <w:r w:rsidR="00D27A43" w:rsidRPr="00984D7F">
        <w:rPr>
          <w:rFonts w:ascii="Calibri" w:hAnsi="Calibri" w:cs="Arial"/>
          <w:sz w:val="20"/>
          <w:szCs w:val="20"/>
        </w:rPr>
        <w:t>(inc. VAT)</w:t>
      </w:r>
      <w:r w:rsidR="00D27A43">
        <w:rPr>
          <w:rFonts w:ascii="Calibri" w:hAnsi="Calibri" w:cs="Arial"/>
          <w:sz w:val="20"/>
          <w:szCs w:val="20"/>
        </w:rPr>
        <w:t xml:space="preserve"> </w:t>
      </w:r>
      <w:r w:rsidRPr="00984D7F">
        <w:rPr>
          <w:rFonts w:ascii="Calibri" w:hAnsi="Calibri" w:cs="Arial"/>
          <w:bCs/>
          <w:sz w:val="20"/>
          <w:szCs w:val="20"/>
        </w:rPr>
        <w:t>and a copy of the Independent Inspectorate Certificate</w:t>
      </w:r>
      <w:r w:rsidR="009973CF" w:rsidRPr="00984D7F">
        <w:rPr>
          <w:rFonts w:ascii="Calibri" w:hAnsi="Calibri" w:cs="Arial"/>
          <w:bCs/>
          <w:sz w:val="20"/>
          <w:szCs w:val="20"/>
        </w:rPr>
        <w:t xml:space="preserve"> (if applicable)</w:t>
      </w:r>
      <w:r w:rsidRPr="00984D7F">
        <w:rPr>
          <w:rFonts w:ascii="Calibri" w:hAnsi="Calibri" w:cs="Arial"/>
          <w:bCs/>
          <w:sz w:val="20"/>
          <w:szCs w:val="20"/>
        </w:rPr>
        <w:t xml:space="preserve"> to confirm the upgrade</w:t>
      </w:r>
      <w:r w:rsidR="00F14D40">
        <w:rPr>
          <w:rFonts w:ascii="Calibri" w:hAnsi="Calibri" w:cs="Arial"/>
          <w:bCs/>
          <w:sz w:val="20"/>
          <w:szCs w:val="20"/>
        </w:rPr>
        <w:t>, a</w:t>
      </w:r>
      <w:r w:rsidR="000D6399" w:rsidRPr="00984D7F">
        <w:rPr>
          <w:rFonts w:ascii="Calibri" w:hAnsi="Calibri" w:cs="Arial"/>
          <w:sz w:val="20"/>
          <w:szCs w:val="20"/>
        </w:rPr>
        <w:t xml:space="preserve">pplications should be emailed to us. </w:t>
      </w:r>
    </w:p>
    <w:p w14:paraId="64465754" w14:textId="77777777" w:rsidR="00450F7C" w:rsidRPr="00984D7F" w:rsidRDefault="00450F7C" w:rsidP="00450F7C">
      <w:pPr>
        <w:pStyle w:val="BodyText"/>
        <w:ind w:left="360"/>
        <w:rPr>
          <w:rFonts w:ascii="Calibri" w:hAnsi="Calibri" w:cs="Arial"/>
          <w:bCs/>
          <w:sz w:val="20"/>
          <w:szCs w:val="20"/>
        </w:rPr>
      </w:pPr>
    </w:p>
    <w:p w14:paraId="64465755" w14:textId="72172B74" w:rsidR="00576C3E" w:rsidRPr="00984D7F" w:rsidRDefault="00E9585C" w:rsidP="00450F7C">
      <w:pPr>
        <w:pStyle w:val="BodyText"/>
        <w:numPr>
          <w:ilvl w:val="0"/>
          <w:numId w:val="6"/>
        </w:numPr>
        <w:rPr>
          <w:rFonts w:ascii="Calibri" w:hAnsi="Calibri" w:cs="Arial"/>
          <w:sz w:val="20"/>
          <w:szCs w:val="20"/>
        </w:rPr>
      </w:pPr>
      <w:r w:rsidRPr="00984D7F">
        <w:rPr>
          <w:rFonts w:ascii="Calibri" w:hAnsi="Calibri" w:cs="Arial"/>
          <w:bCs/>
          <w:sz w:val="20"/>
          <w:szCs w:val="20"/>
        </w:rPr>
        <w:t xml:space="preserve">To reinstate a </w:t>
      </w:r>
      <w:r w:rsidR="003271C2" w:rsidRPr="00984D7F">
        <w:rPr>
          <w:rFonts w:ascii="Calibri" w:hAnsi="Calibri" w:cs="Arial"/>
          <w:bCs/>
          <w:sz w:val="20"/>
          <w:szCs w:val="20"/>
        </w:rPr>
        <w:t>Hold-Up</w:t>
      </w:r>
      <w:r w:rsidRPr="00984D7F">
        <w:rPr>
          <w:rFonts w:ascii="Calibri" w:hAnsi="Calibri" w:cs="Arial"/>
          <w:bCs/>
          <w:sz w:val="20"/>
          <w:szCs w:val="20"/>
        </w:rPr>
        <w:t xml:space="preserve"> </w:t>
      </w:r>
      <w:proofErr w:type="gramStart"/>
      <w:r w:rsidRPr="00984D7F">
        <w:rPr>
          <w:rFonts w:ascii="Calibri" w:hAnsi="Calibri" w:cs="Arial"/>
          <w:bCs/>
          <w:sz w:val="20"/>
          <w:szCs w:val="20"/>
        </w:rPr>
        <w:t>URN</w:t>
      </w:r>
      <w:proofErr w:type="gramEnd"/>
      <w:r w:rsidRPr="00984D7F">
        <w:rPr>
          <w:rFonts w:ascii="Calibri" w:hAnsi="Calibri" w:cs="Arial"/>
          <w:bCs/>
          <w:sz w:val="20"/>
          <w:szCs w:val="20"/>
        </w:rPr>
        <w:t xml:space="preserve"> we will require an Appendix F, Appendix G</w:t>
      </w:r>
      <w:r w:rsidR="009973CF" w:rsidRPr="00984D7F">
        <w:rPr>
          <w:rFonts w:ascii="Calibri" w:hAnsi="Calibri" w:cs="Arial"/>
          <w:bCs/>
          <w:sz w:val="20"/>
          <w:szCs w:val="20"/>
        </w:rPr>
        <w:t xml:space="preserve">, completed Appendix </w:t>
      </w:r>
      <w:r w:rsidR="00ED1766">
        <w:rPr>
          <w:rFonts w:ascii="Calibri" w:hAnsi="Calibri" w:cs="Arial"/>
          <w:bCs/>
          <w:sz w:val="20"/>
          <w:szCs w:val="20"/>
        </w:rPr>
        <w:t xml:space="preserve">   </w:t>
      </w:r>
      <w:r w:rsidR="009973CF" w:rsidRPr="00984D7F">
        <w:rPr>
          <w:rFonts w:ascii="Calibri" w:hAnsi="Calibri" w:cs="Arial"/>
          <w:bCs/>
          <w:sz w:val="20"/>
          <w:szCs w:val="20"/>
        </w:rPr>
        <w:t>F - Annexe B</w:t>
      </w:r>
      <w:r w:rsidRPr="00984D7F">
        <w:rPr>
          <w:rFonts w:ascii="Calibri" w:hAnsi="Calibri" w:cs="Arial"/>
          <w:bCs/>
          <w:sz w:val="20"/>
          <w:szCs w:val="20"/>
        </w:rPr>
        <w:t xml:space="preserve"> and administration fee of </w:t>
      </w:r>
      <w:r w:rsidRPr="00D27A43">
        <w:rPr>
          <w:rFonts w:ascii="Calibri" w:hAnsi="Calibri" w:cs="Arial"/>
          <w:b/>
          <w:sz w:val="20"/>
          <w:szCs w:val="20"/>
        </w:rPr>
        <w:t>£</w:t>
      </w:r>
      <w:r w:rsidR="00602908">
        <w:rPr>
          <w:rFonts w:ascii="Calibri" w:hAnsi="Calibri" w:cs="Arial"/>
          <w:b/>
          <w:sz w:val="20"/>
          <w:szCs w:val="20"/>
        </w:rPr>
        <w:t xml:space="preserve">70.68 </w:t>
      </w:r>
      <w:r w:rsidR="00D27A43" w:rsidRPr="00984D7F">
        <w:rPr>
          <w:rFonts w:ascii="Calibri" w:hAnsi="Calibri" w:cs="Arial"/>
          <w:sz w:val="20"/>
          <w:szCs w:val="20"/>
        </w:rPr>
        <w:t>(inc. VAT)</w:t>
      </w:r>
      <w:r w:rsidR="00162C29">
        <w:rPr>
          <w:rFonts w:ascii="Calibri" w:hAnsi="Calibri" w:cs="Arial"/>
          <w:bCs/>
          <w:sz w:val="20"/>
          <w:szCs w:val="20"/>
        </w:rPr>
        <w:t>, a</w:t>
      </w:r>
      <w:r w:rsidRPr="00984D7F">
        <w:rPr>
          <w:rFonts w:ascii="Calibri" w:hAnsi="Calibri" w:cs="Arial"/>
          <w:sz w:val="20"/>
          <w:szCs w:val="20"/>
        </w:rPr>
        <w:t>pplications should be emailed to us.</w:t>
      </w:r>
    </w:p>
    <w:p w14:paraId="64465757" w14:textId="77777777" w:rsidR="00576C3E" w:rsidRPr="00984D7F" w:rsidRDefault="00576C3E">
      <w:pPr>
        <w:jc w:val="both"/>
        <w:rPr>
          <w:rFonts w:ascii="Calibri" w:hAnsi="Calibri" w:cs="Arial"/>
          <w:sz w:val="20"/>
          <w:szCs w:val="20"/>
        </w:rPr>
      </w:pPr>
    </w:p>
    <w:p w14:paraId="1104A4D6" w14:textId="7E329207" w:rsidR="008B6AE9" w:rsidRDefault="00576C3E" w:rsidP="00B607B9">
      <w:pPr>
        <w:numPr>
          <w:ilvl w:val="0"/>
          <w:numId w:val="6"/>
        </w:numPr>
        <w:jc w:val="both"/>
        <w:rPr>
          <w:rFonts w:ascii="Calibri" w:hAnsi="Calibri" w:cs="Arial"/>
          <w:sz w:val="20"/>
          <w:szCs w:val="20"/>
        </w:rPr>
      </w:pPr>
      <w:r w:rsidRPr="00984D7F">
        <w:rPr>
          <w:rFonts w:ascii="Calibri" w:hAnsi="Calibri" w:cs="Arial"/>
          <w:sz w:val="20"/>
          <w:szCs w:val="20"/>
        </w:rPr>
        <w:t xml:space="preserve">The Appendix F is to be completed by the </w:t>
      </w:r>
      <w:r w:rsidR="007406C9" w:rsidRPr="00984D7F">
        <w:rPr>
          <w:rFonts w:ascii="Calibri" w:hAnsi="Calibri" w:cs="Arial"/>
          <w:sz w:val="20"/>
          <w:szCs w:val="20"/>
        </w:rPr>
        <w:t>security</w:t>
      </w:r>
      <w:r w:rsidRPr="00984D7F">
        <w:rPr>
          <w:rFonts w:ascii="Calibri" w:hAnsi="Calibri" w:cs="Arial"/>
          <w:sz w:val="20"/>
          <w:szCs w:val="20"/>
        </w:rPr>
        <w:t xml:space="preserve"> company</w:t>
      </w:r>
      <w:r w:rsidR="00162C29">
        <w:rPr>
          <w:rFonts w:ascii="Calibri" w:hAnsi="Calibri" w:cs="Arial"/>
          <w:sz w:val="20"/>
          <w:szCs w:val="20"/>
        </w:rPr>
        <w:t>, t</w:t>
      </w:r>
      <w:r w:rsidRPr="00984D7F">
        <w:rPr>
          <w:rFonts w:ascii="Calibri" w:hAnsi="Calibri" w:cs="Arial"/>
          <w:sz w:val="20"/>
          <w:szCs w:val="20"/>
        </w:rPr>
        <w:t>he Appendix G (Hazards &amp; Site Risk Statement</w:t>
      </w:r>
      <w:r w:rsidR="009973CF" w:rsidRPr="00984D7F">
        <w:rPr>
          <w:rFonts w:ascii="Calibri" w:hAnsi="Calibri" w:cs="Arial"/>
          <w:sz w:val="20"/>
          <w:szCs w:val="20"/>
        </w:rPr>
        <w:t xml:space="preserve"> – Health &amp; Safety Act</w:t>
      </w:r>
      <w:r w:rsidRPr="00984D7F">
        <w:rPr>
          <w:rFonts w:ascii="Calibri" w:hAnsi="Calibri" w:cs="Arial"/>
          <w:sz w:val="20"/>
          <w:szCs w:val="20"/>
        </w:rPr>
        <w:t>) must be completed and signed by the customer</w:t>
      </w:r>
      <w:r w:rsidR="009973CF" w:rsidRPr="00984D7F">
        <w:rPr>
          <w:rFonts w:ascii="Calibri" w:hAnsi="Calibri" w:cs="Arial"/>
          <w:sz w:val="20"/>
          <w:szCs w:val="20"/>
        </w:rPr>
        <w:t xml:space="preserve"> </w:t>
      </w:r>
      <w:proofErr w:type="gramStart"/>
      <w:r w:rsidR="009973CF" w:rsidRPr="00984D7F">
        <w:rPr>
          <w:rFonts w:ascii="Calibri" w:hAnsi="Calibri" w:cs="Arial"/>
          <w:sz w:val="20"/>
          <w:szCs w:val="20"/>
        </w:rPr>
        <w:t>and also</w:t>
      </w:r>
      <w:proofErr w:type="gramEnd"/>
      <w:r w:rsidR="009973CF" w:rsidRPr="00984D7F">
        <w:rPr>
          <w:rFonts w:ascii="Calibri" w:hAnsi="Calibri" w:cs="Arial"/>
          <w:sz w:val="20"/>
          <w:szCs w:val="20"/>
        </w:rPr>
        <w:t xml:space="preserve"> </w:t>
      </w:r>
      <w:r w:rsidR="00D36BF0" w:rsidRPr="00984D7F">
        <w:rPr>
          <w:rFonts w:ascii="Calibri" w:hAnsi="Calibri" w:cs="Arial"/>
          <w:sz w:val="20"/>
          <w:szCs w:val="20"/>
        </w:rPr>
        <w:t>sign</w:t>
      </w:r>
      <w:r w:rsidR="005B38E4" w:rsidRPr="00984D7F">
        <w:rPr>
          <w:rFonts w:ascii="Calibri" w:hAnsi="Calibri" w:cs="Arial"/>
          <w:sz w:val="20"/>
          <w:szCs w:val="20"/>
        </w:rPr>
        <w:t>ed</w:t>
      </w:r>
      <w:r w:rsidR="00D36BF0" w:rsidRPr="00984D7F">
        <w:rPr>
          <w:rFonts w:ascii="Calibri" w:hAnsi="Calibri" w:cs="Arial"/>
          <w:sz w:val="20"/>
          <w:szCs w:val="20"/>
        </w:rPr>
        <w:t xml:space="preserve"> by the security company</w:t>
      </w:r>
      <w:r w:rsidR="00162C29">
        <w:rPr>
          <w:rFonts w:ascii="Calibri" w:hAnsi="Calibri" w:cs="Arial"/>
          <w:sz w:val="20"/>
          <w:szCs w:val="20"/>
        </w:rPr>
        <w:t>, c</w:t>
      </w:r>
      <w:r w:rsidRPr="00984D7F">
        <w:rPr>
          <w:rFonts w:ascii="Calibri" w:hAnsi="Calibri" w:cs="Arial"/>
          <w:sz w:val="20"/>
          <w:szCs w:val="20"/>
        </w:rPr>
        <w:t>ustomers must also ensure the address details supplied are accurate</w:t>
      </w:r>
      <w:r w:rsidR="002E1C4B">
        <w:rPr>
          <w:rFonts w:ascii="Calibri" w:hAnsi="Calibri" w:cs="Arial"/>
          <w:sz w:val="20"/>
          <w:szCs w:val="20"/>
        </w:rPr>
        <w:t xml:space="preserve"> and should also include an </w:t>
      </w:r>
      <w:r w:rsidR="002E1C4B" w:rsidRPr="002E1C4B">
        <w:rPr>
          <w:rFonts w:ascii="Calibri" w:hAnsi="Calibri" w:cs="Arial"/>
          <w:b/>
          <w:bCs/>
          <w:sz w:val="20"/>
          <w:szCs w:val="20"/>
        </w:rPr>
        <w:t>email address</w:t>
      </w:r>
      <w:r w:rsidR="002E1C4B">
        <w:rPr>
          <w:rFonts w:ascii="Calibri" w:hAnsi="Calibri" w:cs="Arial"/>
          <w:sz w:val="20"/>
          <w:szCs w:val="20"/>
        </w:rPr>
        <w:t xml:space="preserve"> for the customer. T</w:t>
      </w:r>
      <w:r w:rsidR="00162C29">
        <w:rPr>
          <w:rFonts w:ascii="Calibri" w:hAnsi="Calibri" w:cs="Arial"/>
          <w:sz w:val="20"/>
          <w:szCs w:val="20"/>
        </w:rPr>
        <w:t xml:space="preserve">he </w:t>
      </w:r>
      <w:r w:rsidR="00E13738">
        <w:rPr>
          <w:rFonts w:ascii="Calibri" w:hAnsi="Calibri" w:cs="Arial"/>
          <w:sz w:val="20"/>
          <w:szCs w:val="20"/>
        </w:rPr>
        <w:t xml:space="preserve">security company </w:t>
      </w:r>
      <w:r w:rsidR="002F3B8A">
        <w:rPr>
          <w:rFonts w:ascii="Calibri" w:hAnsi="Calibri" w:cs="Arial"/>
          <w:sz w:val="20"/>
          <w:szCs w:val="20"/>
        </w:rPr>
        <w:t xml:space="preserve">must include </w:t>
      </w:r>
      <w:r w:rsidR="002F3B8A" w:rsidRPr="00D27A43">
        <w:rPr>
          <w:rFonts w:ascii="Calibri" w:hAnsi="Calibri" w:cs="Arial"/>
          <w:b/>
          <w:bCs/>
          <w:sz w:val="20"/>
          <w:szCs w:val="20"/>
        </w:rPr>
        <w:t>‘what3words’</w:t>
      </w:r>
      <w:r w:rsidR="002F3B8A">
        <w:rPr>
          <w:rFonts w:ascii="Calibri" w:hAnsi="Calibri" w:cs="Arial"/>
          <w:sz w:val="20"/>
          <w:szCs w:val="20"/>
        </w:rPr>
        <w:t xml:space="preserve"> information</w:t>
      </w:r>
      <w:r w:rsidR="00B358ED">
        <w:rPr>
          <w:rFonts w:ascii="Calibri" w:hAnsi="Calibri" w:cs="Arial"/>
          <w:sz w:val="20"/>
          <w:szCs w:val="20"/>
        </w:rPr>
        <w:t xml:space="preserve">, </w:t>
      </w:r>
      <w:r w:rsidR="002F3B8A">
        <w:rPr>
          <w:rFonts w:ascii="Calibri" w:hAnsi="Calibri" w:cs="Arial"/>
          <w:sz w:val="20"/>
          <w:szCs w:val="20"/>
        </w:rPr>
        <w:t xml:space="preserve">the correct </w:t>
      </w:r>
      <w:r w:rsidR="00D27A43">
        <w:rPr>
          <w:rFonts w:ascii="Calibri" w:hAnsi="Calibri" w:cs="Arial"/>
          <w:b/>
          <w:bCs/>
          <w:sz w:val="20"/>
          <w:szCs w:val="20"/>
        </w:rPr>
        <w:t>E/N</w:t>
      </w:r>
      <w:r w:rsidR="002F3B8A">
        <w:rPr>
          <w:rFonts w:ascii="Calibri" w:hAnsi="Calibri" w:cs="Arial"/>
          <w:sz w:val="20"/>
          <w:szCs w:val="20"/>
        </w:rPr>
        <w:t xml:space="preserve"> coordinate</w:t>
      </w:r>
      <w:r w:rsidR="00B358ED">
        <w:rPr>
          <w:rFonts w:ascii="Calibri" w:hAnsi="Calibri" w:cs="Arial"/>
          <w:sz w:val="20"/>
          <w:szCs w:val="20"/>
        </w:rPr>
        <w:t>s</w:t>
      </w:r>
      <w:r w:rsidR="001D7E5B">
        <w:rPr>
          <w:rFonts w:ascii="Calibri" w:hAnsi="Calibri" w:cs="Arial"/>
          <w:sz w:val="20"/>
          <w:szCs w:val="20"/>
        </w:rPr>
        <w:t xml:space="preserve"> and </w:t>
      </w:r>
      <w:r w:rsidR="00B358ED">
        <w:rPr>
          <w:rFonts w:ascii="Calibri" w:hAnsi="Calibri" w:cs="Arial"/>
          <w:sz w:val="20"/>
          <w:szCs w:val="20"/>
        </w:rPr>
        <w:t xml:space="preserve">the </w:t>
      </w:r>
      <w:r w:rsidR="00B358ED" w:rsidRPr="00D7404B">
        <w:rPr>
          <w:rFonts w:ascii="Calibri" w:hAnsi="Calibri" w:cs="Arial"/>
          <w:b/>
          <w:bCs/>
          <w:sz w:val="20"/>
          <w:szCs w:val="20"/>
        </w:rPr>
        <w:t>UPRN</w:t>
      </w:r>
      <w:r w:rsidR="00B358ED">
        <w:rPr>
          <w:rFonts w:ascii="Calibri" w:hAnsi="Calibri" w:cs="Arial"/>
          <w:sz w:val="20"/>
          <w:szCs w:val="20"/>
        </w:rPr>
        <w:t xml:space="preserve"> of the property</w:t>
      </w:r>
      <w:r w:rsidR="00093236">
        <w:rPr>
          <w:rFonts w:ascii="Calibri" w:hAnsi="Calibri" w:cs="Arial"/>
          <w:sz w:val="20"/>
          <w:szCs w:val="20"/>
        </w:rPr>
        <w:t xml:space="preserve"> on the Appendix F</w:t>
      </w:r>
      <w:r w:rsidR="008B6AE9">
        <w:rPr>
          <w:rFonts w:ascii="Calibri" w:hAnsi="Calibri" w:cs="Arial"/>
          <w:sz w:val="20"/>
          <w:szCs w:val="20"/>
        </w:rPr>
        <w:t>, p</w:t>
      </w:r>
      <w:r w:rsidRPr="00984D7F">
        <w:rPr>
          <w:rFonts w:ascii="Calibri" w:hAnsi="Calibri" w:cs="Arial"/>
          <w:sz w:val="20"/>
          <w:szCs w:val="20"/>
        </w:rPr>
        <w:t xml:space="preserve">ayment of the administration </w:t>
      </w:r>
      <w:r w:rsidR="00296F26" w:rsidRPr="00984D7F">
        <w:rPr>
          <w:rFonts w:ascii="Calibri" w:hAnsi="Calibri" w:cs="Arial"/>
          <w:sz w:val="20"/>
          <w:szCs w:val="20"/>
        </w:rPr>
        <w:t>fee should</w:t>
      </w:r>
      <w:r w:rsidR="000E3A77" w:rsidRPr="00984D7F">
        <w:rPr>
          <w:rFonts w:ascii="Calibri" w:hAnsi="Calibri" w:cs="Arial"/>
          <w:sz w:val="20"/>
          <w:szCs w:val="20"/>
        </w:rPr>
        <w:t xml:space="preserve"> be </w:t>
      </w:r>
      <w:r w:rsidRPr="00984D7F">
        <w:rPr>
          <w:rFonts w:ascii="Calibri" w:hAnsi="Calibri" w:cs="Arial"/>
          <w:sz w:val="20"/>
          <w:szCs w:val="20"/>
        </w:rPr>
        <w:t xml:space="preserve">made </w:t>
      </w:r>
      <w:r w:rsidR="006F3307" w:rsidRPr="00984D7F">
        <w:rPr>
          <w:rFonts w:ascii="Calibri" w:hAnsi="Calibri" w:cs="Arial"/>
          <w:sz w:val="20"/>
          <w:szCs w:val="20"/>
        </w:rPr>
        <w:t>by</w:t>
      </w:r>
      <w:r w:rsidRPr="00984D7F">
        <w:rPr>
          <w:rFonts w:ascii="Calibri" w:hAnsi="Calibri" w:cs="Arial"/>
          <w:sz w:val="20"/>
          <w:szCs w:val="20"/>
        </w:rPr>
        <w:t xml:space="preserve"> the </w:t>
      </w:r>
      <w:r w:rsidR="000E3A77" w:rsidRPr="00984D7F">
        <w:rPr>
          <w:rFonts w:ascii="Calibri" w:hAnsi="Calibri" w:cs="Arial"/>
          <w:sz w:val="20"/>
          <w:szCs w:val="20"/>
        </w:rPr>
        <w:t>security</w:t>
      </w:r>
      <w:r w:rsidRPr="00984D7F">
        <w:rPr>
          <w:rFonts w:ascii="Calibri" w:hAnsi="Calibri" w:cs="Arial"/>
          <w:sz w:val="20"/>
          <w:szCs w:val="20"/>
        </w:rPr>
        <w:t xml:space="preserve"> company</w:t>
      </w:r>
      <w:r w:rsidR="0036679B" w:rsidRPr="00984D7F">
        <w:rPr>
          <w:rFonts w:ascii="Calibri" w:hAnsi="Calibri" w:cs="Arial"/>
          <w:sz w:val="20"/>
          <w:szCs w:val="20"/>
        </w:rPr>
        <w:t xml:space="preserve"> on behalf of the system user</w:t>
      </w:r>
      <w:r w:rsidR="008B6AE9">
        <w:rPr>
          <w:rFonts w:ascii="Calibri" w:hAnsi="Calibri" w:cs="Arial"/>
          <w:sz w:val="20"/>
          <w:szCs w:val="20"/>
        </w:rPr>
        <w:t>, a</w:t>
      </w:r>
      <w:r w:rsidRPr="00984D7F">
        <w:rPr>
          <w:rFonts w:ascii="Calibri" w:hAnsi="Calibri" w:cs="Arial"/>
          <w:sz w:val="20"/>
          <w:szCs w:val="20"/>
        </w:rPr>
        <w:t xml:space="preserve"> separate URN is issued for Intruder &amp; </w:t>
      </w:r>
      <w:r w:rsidR="003271C2" w:rsidRPr="00984D7F">
        <w:rPr>
          <w:rFonts w:ascii="Calibri" w:hAnsi="Calibri" w:cs="Arial"/>
          <w:sz w:val="20"/>
          <w:szCs w:val="20"/>
        </w:rPr>
        <w:t>Hold-Up</w:t>
      </w:r>
      <w:r w:rsidRPr="00984D7F">
        <w:rPr>
          <w:rFonts w:ascii="Calibri" w:hAnsi="Calibri" w:cs="Arial"/>
          <w:sz w:val="20"/>
          <w:szCs w:val="20"/>
        </w:rPr>
        <w:t xml:space="preserve"> URN’s</w:t>
      </w:r>
      <w:r w:rsidR="008B6AE9">
        <w:rPr>
          <w:rFonts w:ascii="Calibri" w:hAnsi="Calibri" w:cs="Arial"/>
          <w:sz w:val="20"/>
          <w:szCs w:val="20"/>
        </w:rPr>
        <w:t>, al</w:t>
      </w:r>
      <w:r w:rsidR="00C6269D" w:rsidRPr="00984D7F">
        <w:rPr>
          <w:rFonts w:ascii="Calibri" w:hAnsi="Calibri" w:cs="Arial"/>
          <w:sz w:val="20"/>
          <w:szCs w:val="20"/>
        </w:rPr>
        <w:t>l</w:t>
      </w:r>
      <w:r w:rsidR="00E87D1C" w:rsidRPr="00984D7F">
        <w:rPr>
          <w:rFonts w:ascii="Calibri" w:hAnsi="Calibri" w:cs="Arial"/>
          <w:sz w:val="20"/>
          <w:szCs w:val="20"/>
        </w:rPr>
        <w:t xml:space="preserve"> application</w:t>
      </w:r>
      <w:r w:rsidR="00C6269D" w:rsidRPr="00984D7F">
        <w:rPr>
          <w:rFonts w:ascii="Calibri" w:hAnsi="Calibri" w:cs="Arial"/>
          <w:sz w:val="20"/>
          <w:szCs w:val="20"/>
        </w:rPr>
        <w:t>s</w:t>
      </w:r>
      <w:r w:rsidR="00E87D1C" w:rsidRPr="00984D7F">
        <w:rPr>
          <w:rFonts w:ascii="Calibri" w:hAnsi="Calibri" w:cs="Arial"/>
          <w:sz w:val="20"/>
          <w:szCs w:val="20"/>
        </w:rPr>
        <w:t xml:space="preserve"> for a </w:t>
      </w:r>
      <w:r w:rsidR="00E9585C" w:rsidRPr="00984D7F">
        <w:rPr>
          <w:rFonts w:ascii="Calibri" w:hAnsi="Calibri" w:cs="Arial"/>
          <w:sz w:val="20"/>
          <w:szCs w:val="20"/>
        </w:rPr>
        <w:t xml:space="preserve">new </w:t>
      </w:r>
      <w:r w:rsidR="00E87D1C" w:rsidRPr="00984D7F">
        <w:rPr>
          <w:rFonts w:ascii="Calibri" w:hAnsi="Calibri" w:cs="Arial"/>
          <w:sz w:val="20"/>
          <w:szCs w:val="20"/>
        </w:rPr>
        <w:t>URN (Appendix F and G) should be emailed to us</w:t>
      </w:r>
      <w:r w:rsidR="00895A5E" w:rsidRPr="00984D7F">
        <w:rPr>
          <w:rFonts w:ascii="Calibri" w:hAnsi="Calibri" w:cs="Arial"/>
          <w:sz w:val="20"/>
          <w:szCs w:val="20"/>
        </w:rPr>
        <w:t xml:space="preserve"> </w:t>
      </w:r>
      <w:r w:rsidR="00E87D1C" w:rsidRPr="00984D7F">
        <w:rPr>
          <w:rFonts w:ascii="Calibri" w:hAnsi="Calibri" w:cs="Arial"/>
          <w:sz w:val="20"/>
          <w:szCs w:val="20"/>
        </w:rPr>
        <w:t xml:space="preserve">and only one application per email is accepted. </w:t>
      </w:r>
    </w:p>
    <w:p w14:paraId="4C6C8EDA" w14:textId="77777777" w:rsidR="001D7E5B" w:rsidRDefault="001D7E5B" w:rsidP="001D7E5B">
      <w:pPr>
        <w:pStyle w:val="ListParagraph"/>
        <w:rPr>
          <w:rFonts w:ascii="Calibri" w:hAnsi="Calibri" w:cs="Arial"/>
          <w:sz w:val="20"/>
          <w:szCs w:val="20"/>
        </w:rPr>
      </w:pPr>
    </w:p>
    <w:p w14:paraId="058EA56A" w14:textId="48A0A402" w:rsidR="001D7E5B" w:rsidRPr="00B607B9" w:rsidRDefault="00A10CEB" w:rsidP="00B607B9">
      <w:pPr>
        <w:numPr>
          <w:ilvl w:val="0"/>
          <w:numId w:val="6"/>
        </w:numPr>
        <w:jc w:val="both"/>
        <w:rPr>
          <w:rFonts w:ascii="Calibri" w:hAnsi="Calibri" w:cs="Arial"/>
          <w:sz w:val="20"/>
          <w:szCs w:val="20"/>
        </w:rPr>
      </w:pPr>
      <w:r>
        <w:rPr>
          <w:rFonts w:ascii="Calibri" w:hAnsi="Calibri" w:cs="Arial"/>
          <w:sz w:val="20"/>
          <w:szCs w:val="20"/>
        </w:rPr>
        <w:t xml:space="preserve">As per NPCC policy, </w:t>
      </w:r>
      <w:r w:rsidRPr="00A10CEB">
        <w:rPr>
          <w:rFonts w:ascii="Calibri" w:hAnsi="Calibri" w:cs="Arial"/>
          <w:b/>
          <w:bCs/>
          <w:sz w:val="20"/>
          <w:szCs w:val="20"/>
        </w:rPr>
        <w:t>installation cert</w:t>
      </w:r>
      <w:r w:rsidR="00AB3844">
        <w:rPr>
          <w:rFonts w:ascii="Calibri" w:hAnsi="Calibri" w:cs="Arial"/>
          <w:b/>
          <w:bCs/>
          <w:sz w:val="20"/>
          <w:szCs w:val="20"/>
        </w:rPr>
        <w:t>i</w:t>
      </w:r>
      <w:r w:rsidRPr="00A10CEB">
        <w:rPr>
          <w:rFonts w:ascii="Calibri" w:hAnsi="Calibri" w:cs="Arial"/>
          <w:b/>
          <w:bCs/>
          <w:sz w:val="20"/>
          <w:szCs w:val="20"/>
        </w:rPr>
        <w:t>ficates</w:t>
      </w:r>
      <w:r>
        <w:rPr>
          <w:rFonts w:ascii="Calibri" w:hAnsi="Calibri" w:cs="Arial"/>
          <w:sz w:val="20"/>
          <w:szCs w:val="20"/>
        </w:rPr>
        <w:t xml:space="preserve"> are required on all new URN and all new user applications.</w:t>
      </w:r>
    </w:p>
    <w:p w14:paraId="1E8FE303" w14:textId="77777777" w:rsidR="008B6AE9" w:rsidRPr="008B6AE9" w:rsidRDefault="008B6AE9" w:rsidP="008B6AE9">
      <w:pPr>
        <w:ind w:left="720"/>
        <w:jc w:val="both"/>
        <w:rPr>
          <w:rFonts w:ascii="Calibri" w:hAnsi="Calibri" w:cs="Arial"/>
          <w:sz w:val="20"/>
          <w:szCs w:val="20"/>
        </w:rPr>
      </w:pPr>
    </w:p>
    <w:p w14:paraId="6446575A" w14:textId="18BB677D" w:rsidR="00576C3E" w:rsidRPr="00E179F1" w:rsidRDefault="00576C3E" w:rsidP="00450F7C">
      <w:pPr>
        <w:numPr>
          <w:ilvl w:val="0"/>
          <w:numId w:val="6"/>
        </w:numPr>
        <w:jc w:val="both"/>
        <w:rPr>
          <w:rFonts w:ascii="Calibri" w:hAnsi="Calibri" w:cs="Arial"/>
          <w:sz w:val="20"/>
          <w:szCs w:val="20"/>
        </w:rPr>
      </w:pPr>
      <w:r w:rsidRPr="00984D7F">
        <w:rPr>
          <w:rFonts w:ascii="Calibri" w:hAnsi="Calibri" w:cs="Arial"/>
          <w:sz w:val="20"/>
          <w:szCs w:val="20"/>
        </w:rPr>
        <w:t xml:space="preserve">An administration charge of </w:t>
      </w:r>
      <w:r w:rsidRPr="00D27A43">
        <w:rPr>
          <w:rFonts w:ascii="Calibri" w:hAnsi="Calibri" w:cs="Arial"/>
          <w:b/>
          <w:sz w:val="20"/>
          <w:szCs w:val="20"/>
        </w:rPr>
        <w:t>£</w:t>
      </w:r>
      <w:r w:rsidR="00602908">
        <w:rPr>
          <w:rFonts w:ascii="Calibri" w:hAnsi="Calibri" w:cs="Arial"/>
          <w:b/>
          <w:sz w:val="20"/>
          <w:szCs w:val="20"/>
        </w:rPr>
        <w:t>70.68</w:t>
      </w:r>
      <w:r w:rsidR="00891969">
        <w:rPr>
          <w:rFonts w:ascii="Calibri" w:hAnsi="Calibri" w:cs="Arial"/>
          <w:b/>
          <w:sz w:val="20"/>
          <w:szCs w:val="20"/>
        </w:rPr>
        <w:t xml:space="preserve"> </w:t>
      </w:r>
      <w:r w:rsidRPr="00984D7F">
        <w:rPr>
          <w:rFonts w:ascii="Calibri" w:hAnsi="Calibri" w:cs="Arial"/>
          <w:sz w:val="20"/>
          <w:szCs w:val="20"/>
        </w:rPr>
        <w:t>(inc. VAT)</w:t>
      </w:r>
      <w:r w:rsidR="00FA1F2C">
        <w:rPr>
          <w:rFonts w:ascii="Calibri" w:hAnsi="Calibri" w:cs="Arial"/>
          <w:sz w:val="20"/>
          <w:szCs w:val="20"/>
        </w:rPr>
        <w:t xml:space="preserve"> </w:t>
      </w:r>
      <w:r w:rsidRPr="00984D7F">
        <w:rPr>
          <w:rFonts w:ascii="Calibri" w:hAnsi="Calibri" w:cs="Arial"/>
          <w:sz w:val="20"/>
          <w:szCs w:val="20"/>
        </w:rPr>
        <w:t>will apply for</w:t>
      </w:r>
      <w:r w:rsidR="001B2D65" w:rsidRPr="00984D7F">
        <w:rPr>
          <w:rFonts w:ascii="Calibri" w:hAnsi="Calibri" w:cs="Arial"/>
          <w:sz w:val="20"/>
          <w:szCs w:val="20"/>
        </w:rPr>
        <w:t xml:space="preserve"> </w:t>
      </w:r>
      <w:r w:rsidR="008B6AE9">
        <w:rPr>
          <w:rFonts w:ascii="Calibri" w:hAnsi="Calibri" w:cs="Arial"/>
          <w:sz w:val="20"/>
          <w:szCs w:val="20"/>
        </w:rPr>
        <w:t>n</w:t>
      </w:r>
      <w:r w:rsidRPr="00984D7F">
        <w:rPr>
          <w:rFonts w:ascii="Calibri" w:hAnsi="Calibri" w:cs="Arial"/>
          <w:sz w:val="20"/>
          <w:szCs w:val="20"/>
        </w:rPr>
        <w:t xml:space="preserve">ew URN </w:t>
      </w:r>
      <w:r w:rsidR="008B6AE9">
        <w:rPr>
          <w:rFonts w:ascii="Calibri" w:hAnsi="Calibri" w:cs="Arial"/>
          <w:sz w:val="20"/>
          <w:szCs w:val="20"/>
        </w:rPr>
        <w:t>a</w:t>
      </w:r>
      <w:r w:rsidRPr="00984D7F">
        <w:rPr>
          <w:rFonts w:ascii="Calibri" w:hAnsi="Calibri" w:cs="Arial"/>
          <w:sz w:val="20"/>
          <w:szCs w:val="20"/>
        </w:rPr>
        <w:t>pplication</w:t>
      </w:r>
      <w:r w:rsidR="00400C61" w:rsidRPr="00984D7F">
        <w:rPr>
          <w:rFonts w:ascii="Calibri" w:hAnsi="Calibri" w:cs="Arial"/>
          <w:sz w:val="20"/>
          <w:szCs w:val="20"/>
        </w:rPr>
        <w:t>s</w:t>
      </w:r>
      <w:r w:rsidR="0036679B" w:rsidRPr="00984D7F">
        <w:rPr>
          <w:rFonts w:ascii="Calibri" w:hAnsi="Calibri" w:cs="Arial"/>
          <w:sz w:val="20"/>
          <w:szCs w:val="20"/>
        </w:rPr>
        <w:t xml:space="preserve"> and</w:t>
      </w:r>
      <w:r w:rsidR="001B2D65" w:rsidRPr="00984D7F">
        <w:rPr>
          <w:rFonts w:ascii="Calibri" w:hAnsi="Calibri" w:cs="Arial"/>
          <w:sz w:val="20"/>
          <w:szCs w:val="20"/>
        </w:rPr>
        <w:t xml:space="preserve"> </w:t>
      </w:r>
      <w:r w:rsidR="008B6AE9">
        <w:rPr>
          <w:rFonts w:ascii="Calibri" w:hAnsi="Calibri" w:cs="Arial"/>
          <w:sz w:val="20"/>
          <w:szCs w:val="20"/>
        </w:rPr>
        <w:t>a</w:t>
      </w:r>
      <w:r w:rsidRPr="00984D7F">
        <w:rPr>
          <w:rFonts w:ascii="Calibri" w:hAnsi="Calibri" w:cs="Arial"/>
          <w:sz w:val="20"/>
          <w:szCs w:val="20"/>
        </w:rPr>
        <w:t>pplications for</w:t>
      </w:r>
      <w:r w:rsidR="00DA5D27" w:rsidRPr="00984D7F">
        <w:rPr>
          <w:rFonts w:ascii="Calibri" w:hAnsi="Calibri" w:cs="Arial"/>
          <w:sz w:val="20"/>
          <w:szCs w:val="20"/>
        </w:rPr>
        <w:t xml:space="preserve"> </w:t>
      </w:r>
      <w:r w:rsidR="00400C61" w:rsidRPr="00984D7F">
        <w:rPr>
          <w:rFonts w:ascii="Calibri" w:hAnsi="Calibri" w:cs="Arial"/>
          <w:sz w:val="20"/>
          <w:szCs w:val="20"/>
        </w:rPr>
        <w:t>the reinstatement</w:t>
      </w:r>
      <w:r w:rsidRPr="00984D7F">
        <w:rPr>
          <w:rFonts w:ascii="Calibri" w:hAnsi="Calibri" w:cs="Arial"/>
          <w:sz w:val="20"/>
          <w:szCs w:val="20"/>
        </w:rPr>
        <w:t xml:space="preserve"> of deleted URN’s</w:t>
      </w:r>
      <w:r w:rsidR="00EB7D69">
        <w:rPr>
          <w:rFonts w:ascii="Calibri" w:hAnsi="Calibri" w:cs="Arial"/>
          <w:sz w:val="20"/>
          <w:szCs w:val="20"/>
        </w:rPr>
        <w:t>, a</w:t>
      </w:r>
      <w:r w:rsidR="00C6182D" w:rsidRPr="00984D7F">
        <w:rPr>
          <w:rFonts w:ascii="Calibri" w:hAnsi="Calibri" w:cs="Arial"/>
          <w:sz w:val="20"/>
          <w:szCs w:val="20"/>
        </w:rPr>
        <w:t xml:space="preserve"> separate fee for each URN applied for is required.</w:t>
      </w:r>
      <w:r w:rsidR="00895A5E" w:rsidRPr="00984D7F">
        <w:rPr>
          <w:rFonts w:ascii="Calibri" w:hAnsi="Calibri"/>
          <w:sz w:val="16"/>
          <w:szCs w:val="16"/>
        </w:rPr>
        <w:t xml:space="preserve"> </w:t>
      </w:r>
      <w:r w:rsidR="00DA5D27" w:rsidRPr="00984D7F">
        <w:rPr>
          <w:rFonts w:ascii="Calibri" w:hAnsi="Calibri" w:cs="Arial"/>
          <w:sz w:val="20"/>
          <w:szCs w:val="20"/>
        </w:rPr>
        <w:t xml:space="preserve">The Security </w:t>
      </w:r>
      <w:r w:rsidR="005B38E4" w:rsidRPr="00984D7F">
        <w:rPr>
          <w:rFonts w:ascii="Calibri" w:hAnsi="Calibri" w:cs="Arial"/>
          <w:sz w:val="20"/>
          <w:szCs w:val="20"/>
        </w:rPr>
        <w:t>Company</w:t>
      </w:r>
      <w:r w:rsidR="00D63187">
        <w:rPr>
          <w:rFonts w:ascii="Calibri" w:hAnsi="Calibri" w:cs="Arial"/>
          <w:sz w:val="20"/>
          <w:szCs w:val="20"/>
        </w:rPr>
        <w:t xml:space="preserve"> will be sent a payment request</w:t>
      </w:r>
      <w:r w:rsidR="00DA5D27" w:rsidRPr="00984D7F">
        <w:rPr>
          <w:rFonts w:ascii="Calibri" w:hAnsi="Calibri" w:cs="Arial"/>
          <w:sz w:val="20"/>
          <w:szCs w:val="20"/>
        </w:rPr>
        <w:t xml:space="preserve"> for the URN</w:t>
      </w:r>
      <w:r w:rsidR="00FB651E">
        <w:rPr>
          <w:rFonts w:ascii="Calibri" w:hAnsi="Calibri" w:cs="Arial"/>
          <w:sz w:val="20"/>
          <w:szCs w:val="20"/>
        </w:rPr>
        <w:t xml:space="preserve"> </w:t>
      </w:r>
      <w:proofErr w:type="spellStart"/>
      <w:r w:rsidR="00FB651E">
        <w:rPr>
          <w:rFonts w:ascii="Calibri" w:hAnsi="Calibri" w:cs="Arial"/>
          <w:sz w:val="20"/>
          <w:szCs w:val="20"/>
        </w:rPr>
        <w:t>administation</w:t>
      </w:r>
      <w:proofErr w:type="spellEnd"/>
      <w:r w:rsidR="00DA5D27" w:rsidRPr="00984D7F">
        <w:rPr>
          <w:rFonts w:ascii="Calibri" w:hAnsi="Calibri" w:cs="Arial"/>
          <w:sz w:val="20"/>
          <w:szCs w:val="20"/>
        </w:rPr>
        <w:t xml:space="preserve"> fees </w:t>
      </w:r>
      <w:r w:rsidR="00D63187">
        <w:rPr>
          <w:rFonts w:ascii="Calibri" w:hAnsi="Calibri" w:cs="Arial"/>
          <w:sz w:val="20"/>
          <w:szCs w:val="20"/>
        </w:rPr>
        <w:t>o</w:t>
      </w:r>
      <w:r w:rsidR="006F7B1F">
        <w:rPr>
          <w:rFonts w:ascii="Calibri" w:hAnsi="Calibri" w:cs="Arial"/>
          <w:sz w:val="20"/>
          <w:szCs w:val="20"/>
        </w:rPr>
        <w:t xml:space="preserve">nce an application has been </w:t>
      </w:r>
      <w:proofErr w:type="spellStart"/>
      <w:r w:rsidR="006F7B1F">
        <w:rPr>
          <w:rFonts w:ascii="Calibri" w:hAnsi="Calibri" w:cs="Arial"/>
          <w:sz w:val="20"/>
          <w:szCs w:val="20"/>
        </w:rPr>
        <w:t>rec</w:t>
      </w:r>
      <w:r w:rsidR="00D63187">
        <w:rPr>
          <w:rFonts w:ascii="Calibri" w:hAnsi="Calibri" w:cs="Arial"/>
          <w:sz w:val="20"/>
          <w:szCs w:val="20"/>
        </w:rPr>
        <w:t>ieved</w:t>
      </w:r>
      <w:proofErr w:type="spellEnd"/>
      <w:r w:rsidR="00D63187">
        <w:rPr>
          <w:rFonts w:ascii="Calibri" w:hAnsi="Calibri" w:cs="Arial"/>
          <w:sz w:val="20"/>
          <w:szCs w:val="20"/>
        </w:rPr>
        <w:t xml:space="preserve">, </w:t>
      </w:r>
      <w:r w:rsidR="00A83EC3">
        <w:rPr>
          <w:rFonts w:ascii="Calibri" w:hAnsi="Calibri" w:cs="Arial"/>
          <w:sz w:val="20"/>
          <w:szCs w:val="20"/>
        </w:rPr>
        <w:t>p</w:t>
      </w:r>
      <w:r w:rsidRPr="00984D7F">
        <w:rPr>
          <w:rFonts w:ascii="Calibri" w:hAnsi="Calibri" w:cs="Arial"/>
          <w:sz w:val="20"/>
          <w:szCs w:val="20"/>
        </w:rPr>
        <w:t xml:space="preserve">ayment </w:t>
      </w:r>
      <w:r w:rsidR="006F3307" w:rsidRPr="00984D7F">
        <w:rPr>
          <w:rFonts w:ascii="Calibri" w:hAnsi="Calibri" w:cs="Arial"/>
          <w:sz w:val="20"/>
          <w:szCs w:val="20"/>
        </w:rPr>
        <w:t xml:space="preserve">will be collected </w:t>
      </w:r>
      <w:r w:rsidR="000E3A77" w:rsidRPr="00984D7F">
        <w:rPr>
          <w:rFonts w:ascii="Calibri" w:hAnsi="Calibri" w:cs="Arial"/>
          <w:sz w:val="20"/>
          <w:szCs w:val="20"/>
        </w:rPr>
        <w:t>via</w:t>
      </w:r>
      <w:r w:rsidR="006F3307" w:rsidRPr="00984D7F">
        <w:rPr>
          <w:rFonts w:ascii="Calibri" w:hAnsi="Calibri" w:cs="Arial"/>
          <w:sz w:val="20"/>
          <w:szCs w:val="20"/>
        </w:rPr>
        <w:t xml:space="preserve"> BACS</w:t>
      </w:r>
      <w:r w:rsidR="00D63187">
        <w:rPr>
          <w:rFonts w:ascii="Calibri" w:hAnsi="Calibri" w:cs="Arial"/>
          <w:sz w:val="20"/>
          <w:szCs w:val="20"/>
        </w:rPr>
        <w:t xml:space="preserve"> or via a gov.uk payment link, once payme</w:t>
      </w:r>
      <w:r w:rsidR="006F7B1F">
        <w:rPr>
          <w:rFonts w:ascii="Calibri" w:hAnsi="Calibri" w:cs="Arial"/>
          <w:sz w:val="20"/>
          <w:szCs w:val="20"/>
        </w:rPr>
        <w:t>nt has been rece</w:t>
      </w:r>
      <w:r w:rsidR="00D63187">
        <w:rPr>
          <w:rFonts w:ascii="Calibri" w:hAnsi="Calibri" w:cs="Arial"/>
          <w:sz w:val="20"/>
          <w:szCs w:val="20"/>
        </w:rPr>
        <w:t>ived the URN and confirmation email will be issued</w:t>
      </w:r>
      <w:r w:rsidR="00EB7D69">
        <w:rPr>
          <w:rFonts w:ascii="Calibri" w:hAnsi="Calibri" w:cs="Arial"/>
          <w:sz w:val="20"/>
          <w:szCs w:val="20"/>
        </w:rPr>
        <w:t>, i</w:t>
      </w:r>
      <w:r w:rsidR="006F3307" w:rsidRPr="00E179F1">
        <w:rPr>
          <w:rFonts w:ascii="Calibri" w:hAnsi="Calibri" w:cs="Arial"/>
          <w:sz w:val="20"/>
          <w:szCs w:val="20"/>
        </w:rPr>
        <w:t xml:space="preserve">f the </w:t>
      </w:r>
      <w:r w:rsidR="008045B8" w:rsidRPr="00E179F1">
        <w:rPr>
          <w:rFonts w:ascii="Calibri" w:hAnsi="Calibri" w:cs="Arial"/>
          <w:sz w:val="20"/>
          <w:szCs w:val="20"/>
        </w:rPr>
        <w:t>security</w:t>
      </w:r>
      <w:r w:rsidR="006F3307" w:rsidRPr="00E179F1">
        <w:rPr>
          <w:rFonts w:ascii="Calibri" w:hAnsi="Calibri" w:cs="Arial"/>
          <w:sz w:val="20"/>
          <w:szCs w:val="20"/>
        </w:rPr>
        <w:t xml:space="preserve"> company fail to pay the administration fee</w:t>
      </w:r>
      <w:r w:rsidR="00A83EC3" w:rsidRPr="00E179F1">
        <w:rPr>
          <w:rFonts w:ascii="Calibri" w:hAnsi="Calibri" w:cs="Arial"/>
          <w:sz w:val="20"/>
          <w:szCs w:val="20"/>
        </w:rPr>
        <w:t>, the URN(s)</w:t>
      </w:r>
      <w:r w:rsidRPr="00E179F1">
        <w:rPr>
          <w:rFonts w:ascii="Calibri" w:hAnsi="Calibri" w:cs="Arial"/>
          <w:sz w:val="20"/>
          <w:szCs w:val="20"/>
        </w:rPr>
        <w:t xml:space="preserve"> w</w:t>
      </w:r>
      <w:r w:rsidR="006D6642" w:rsidRPr="00E179F1">
        <w:rPr>
          <w:rFonts w:ascii="Calibri" w:hAnsi="Calibri" w:cs="Arial"/>
          <w:sz w:val="20"/>
          <w:szCs w:val="20"/>
        </w:rPr>
        <w:t>ill</w:t>
      </w:r>
      <w:r w:rsidRPr="00E179F1">
        <w:rPr>
          <w:rFonts w:ascii="Calibri" w:hAnsi="Calibri" w:cs="Arial"/>
          <w:sz w:val="20"/>
          <w:szCs w:val="20"/>
        </w:rPr>
        <w:t xml:space="preserve"> </w:t>
      </w:r>
      <w:r w:rsidR="00D63187" w:rsidRPr="00E179F1">
        <w:rPr>
          <w:rFonts w:ascii="Calibri" w:hAnsi="Calibri" w:cs="Arial"/>
          <w:sz w:val="20"/>
          <w:szCs w:val="20"/>
        </w:rPr>
        <w:t>not be issued.</w:t>
      </w:r>
      <w:r w:rsidR="00F45F8A" w:rsidRPr="00E179F1">
        <w:rPr>
          <w:rFonts w:ascii="Calibri" w:hAnsi="Calibri" w:cs="Arial"/>
          <w:sz w:val="20"/>
          <w:szCs w:val="20"/>
        </w:rPr>
        <w:t xml:space="preserve"> </w:t>
      </w:r>
    </w:p>
    <w:p w14:paraId="6446575B" w14:textId="77777777" w:rsidR="00895A5E" w:rsidRPr="00984D7F" w:rsidRDefault="00895A5E" w:rsidP="00895A5E">
      <w:pPr>
        <w:pStyle w:val="ListParagraph"/>
        <w:rPr>
          <w:rFonts w:ascii="Calibri" w:hAnsi="Calibri" w:cs="Arial"/>
          <w:sz w:val="20"/>
          <w:szCs w:val="20"/>
        </w:rPr>
      </w:pPr>
    </w:p>
    <w:p w14:paraId="6446575C" w14:textId="4266EFDB" w:rsidR="00895A5E" w:rsidRPr="00984D7F" w:rsidRDefault="00895A5E" w:rsidP="00450F7C">
      <w:pPr>
        <w:numPr>
          <w:ilvl w:val="0"/>
          <w:numId w:val="6"/>
        </w:numPr>
        <w:jc w:val="both"/>
        <w:rPr>
          <w:rFonts w:ascii="Calibri" w:hAnsi="Calibri" w:cs="Arial"/>
          <w:sz w:val="20"/>
          <w:szCs w:val="20"/>
        </w:rPr>
      </w:pPr>
      <w:r w:rsidRPr="00984D7F">
        <w:rPr>
          <w:rFonts w:ascii="Calibri" w:hAnsi="Calibri" w:cs="Arial"/>
          <w:sz w:val="20"/>
          <w:szCs w:val="20"/>
        </w:rPr>
        <w:t>New</w:t>
      </w:r>
      <w:r w:rsidR="00A221DE">
        <w:rPr>
          <w:rFonts w:ascii="Calibri" w:hAnsi="Calibri" w:cs="Arial"/>
          <w:sz w:val="20"/>
          <w:szCs w:val="20"/>
        </w:rPr>
        <w:t xml:space="preserve"> o</w:t>
      </w:r>
      <w:r w:rsidRPr="00984D7F">
        <w:rPr>
          <w:rFonts w:ascii="Calibri" w:hAnsi="Calibri" w:cs="Arial"/>
          <w:sz w:val="20"/>
          <w:szCs w:val="20"/>
        </w:rPr>
        <w:t>ccupie</w:t>
      </w:r>
      <w:r w:rsidR="00A221DE">
        <w:rPr>
          <w:rFonts w:ascii="Calibri" w:hAnsi="Calibri" w:cs="Arial"/>
          <w:sz w:val="20"/>
          <w:szCs w:val="20"/>
        </w:rPr>
        <w:t>r and e</w:t>
      </w:r>
      <w:r w:rsidR="005F30EC" w:rsidRPr="00984D7F">
        <w:rPr>
          <w:rFonts w:ascii="Calibri" w:hAnsi="Calibri" w:cs="Arial"/>
          <w:sz w:val="20"/>
          <w:szCs w:val="20"/>
        </w:rPr>
        <w:t>xisting user</w:t>
      </w:r>
      <w:r w:rsidR="00A221DE">
        <w:rPr>
          <w:rFonts w:ascii="Calibri" w:hAnsi="Calibri" w:cs="Arial"/>
          <w:sz w:val="20"/>
          <w:szCs w:val="20"/>
        </w:rPr>
        <w:t>s</w:t>
      </w:r>
      <w:r w:rsidR="005F30EC" w:rsidRPr="00984D7F">
        <w:rPr>
          <w:rFonts w:ascii="Calibri" w:hAnsi="Calibri" w:cs="Arial"/>
          <w:sz w:val="20"/>
          <w:szCs w:val="20"/>
        </w:rPr>
        <w:t xml:space="preserve"> changing </w:t>
      </w:r>
      <w:r w:rsidR="00A221DE">
        <w:rPr>
          <w:rFonts w:ascii="Calibri" w:hAnsi="Calibri" w:cs="Arial"/>
          <w:sz w:val="20"/>
          <w:szCs w:val="20"/>
        </w:rPr>
        <w:t>s</w:t>
      </w:r>
      <w:r w:rsidR="005F30EC" w:rsidRPr="00984D7F">
        <w:rPr>
          <w:rFonts w:ascii="Calibri" w:hAnsi="Calibri" w:cs="Arial"/>
          <w:sz w:val="20"/>
          <w:szCs w:val="20"/>
        </w:rPr>
        <w:t xml:space="preserve">ecurity </w:t>
      </w:r>
      <w:r w:rsidR="00A221DE">
        <w:rPr>
          <w:rFonts w:ascii="Calibri" w:hAnsi="Calibri" w:cs="Arial"/>
          <w:sz w:val="20"/>
          <w:szCs w:val="20"/>
        </w:rPr>
        <w:t>c</w:t>
      </w:r>
      <w:r w:rsidR="005F30EC" w:rsidRPr="00984D7F">
        <w:rPr>
          <w:rFonts w:ascii="Calibri" w:hAnsi="Calibri" w:cs="Arial"/>
          <w:sz w:val="20"/>
          <w:szCs w:val="20"/>
        </w:rPr>
        <w:t>ompany</w:t>
      </w:r>
      <w:r w:rsidR="001551E0">
        <w:rPr>
          <w:rFonts w:ascii="Calibri" w:hAnsi="Calibri" w:cs="Arial"/>
          <w:sz w:val="20"/>
          <w:szCs w:val="20"/>
        </w:rPr>
        <w:t xml:space="preserve"> w</w:t>
      </w:r>
      <w:r w:rsidR="005F30EC" w:rsidRPr="00984D7F">
        <w:rPr>
          <w:rFonts w:ascii="Calibri" w:hAnsi="Calibri" w:cs="Arial"/>
          <w:sz w:val="20"/>
          <w:szCs w:val="20"/>
        </w:rPr>
        <w:t xml:space="preserve">here a new occupier/owner of premises takes over an existing security system with both </w:t>
      </w:r>
      <w:r w:rsidR="001551E0">
        <w:rPr>
          <w:rFonts w:ascii="Calibri" w:hAnsi="Calibri" w:cs="Arial"/>
          <w:sz w:val="20"/>
          <w:szCs w:val="20"/>
        </w:rPr>
        <w:t>I</w:t>
      </w:r>
      <w:r w:rsidR="005F30EC" w:rsidRPr="00984D7F">
        <w:rPr>
          <w:rFonts w:ascii="Calibri" w:hAnsi="Calibri" w:cs="Arial"/>
          <w:sz w:val="20"/>
          <w:szCs w:val="20"/>
        </w:rPr>
        <w:t xml:space="preserve">ntruder and </w:t>
      </w:r>
      <w:r w:rsidR="003271C2" w:rsidRPr="00984D7F">
        <w:rPr>
          <w:rFonts w:ascii="Calibri" w:hAnsi="Calibri" w:cs="Arial"/>
          <w:sz w:val="20"/>
          <w:szCs w:val="20"/>
        </w:rPr>
        <w:t>Hold-Up alarm</w:t>
      </w:r>
      <w:r w:rsidR="005F30EC" w:rsidRPr="00984D7F">
        <w:rPr>
          <w:rFonts w:ascii="Calibri" w:hAnsi="Calibri" w:cs="Arial"/>
          <w:sz w:val="20"/>
          <w:szCs w:val="20"/>
        </w:rPr>
        <w:t xml:space="preserve"> elements a reduced fee of </w:t>
      </w:r>
      <w:r w:rsidR="005F30EC" w:rsidRPr="00FA1F2C">
        <w:rPr>
          <w:rFonts w:ascii="Calibri" w:hAnsi="Calibri" w:cs="Arial"/>
          <w:b/>
          <w:bCs/>
          <w:sz w:val="20"/>
          <w:szCs w:val="20"/>
        </w:rPr>
        <w:t>£</w:t>
      </w:r>
      <w:r w:rsidR="006B1674">
        <w:rPr>
          <w:rFonts w:ascii="Calibri" w:hAnsi="Calibri" w:cs="Arial"/>
          <w:b/>
          <w:bCs/>
          <w:sz w:val="20"/>
          <w:szCs w:val="20"/>
        </w:rPr>
        <w:t>99.12</w:t>
      </w:r>
      <w:r w:rsidR="005F30EC" w:rsidRPr="00984D7F">
        <w:rPr>
          <w:rFonts w:ascii="Calibri" w:hAnsi="Calibri" w:cs="Arial"/>
          <w:sz w:val="20"/>
          <w:szCs w:val="20"/>
        </w:rPr>
        <w:t xml:space="preserve"> </w:t>
      </w:r>
      <w:r w:rsidR="00800A07">
        <w:rPr>
          <w:rFonts w:ascii="Calibri" w:hAnsi="Calibri" w:cs="Arial"/>
          <w:sz w:val="20"/>
          <w:szCs w:val="20"/>
        </w:rPr>
        <w:t>(</w:t>
      </w:r>
      <w:proofErr w:type="spellStart"/>
      <w:r w:rsidR="001B2D65" w:rsidRPr="00984D7F">
        <w:rPr>
          <w:rFonts w:ascii="Calibri" w:hAnsi="Calibri" w:cs="Arial"/>
          <w:sz w:val="20"/>
          <w:szCs w:val="20"/>
        </w:rPr>
        <w:t>inc</w:t>
      </w:r>
      <w:proofErr w:type="spellEnd"/>
      <w:r w:rsidR="005F30EC" w:rsidRPr="00984D7F">
        <w:rPr>
          <w:rFonts w:ascii="Calibri" w:hAnsi="Calibri" w:cs="Arial"/>
          <w:sz w:val="20"/>
          <w:szCs w:val="20"/>
        </w:rPr>
        <w:t xml:space="preserve"> VAT</w:t>
      </w:r>
      <w:r w:rsidR="00800A07">
        <w:rPr>
          <w:rFonts w:ascii="Calibri" w:hAnsi="Calibri" w:cs="Arial"/>
          <w:sz w:val="20"/>
          <w:szCs w:val="20"/>
        </w:rPr>
        <w:t>)</w:t>
      </w:r>
      <w:r w:rsidR="005F30EC" w:rsidRPr="00984D7F">
        <w:rPr>
          <w:rFonts w:ascii="Calibri" w:hAnsi="Calibri" w:cs="Arial"/>
          <w:sz w:val="20"/>
          <w:szCs w:val="20"/>
        </w:rPr>
        <w:t xml:space="preserve"> will be payable</w:t>
      </w:r>
      <w:r w:rsidR="001551E0">
        <w:rPr>
          <w:rFonts w:ascii="Calibri" w:hAnsi="Calibri" w:cs="Arial"/>
          <w:sz w:val="20"/>
          <w:szCs w:val="20"/>
        </w:rPr>
        <w:t xml:space="preserve">, </w:t>
      </w:r>
      <w:r w:rsidR="00711C9E">
        <w:rPr>
          <w:rFonts w:ascii="Calibri" w:hAnsi="Calibri" w:cs="Arial"/>
          <w:sz w:val="20"/>
          <w:szCs w:val="20"/>
        </w:rPr>
        <w:t xml:space="preserve">for a single element </w:t>
      </w:r>
      <w:r w:rsidR="009369AB">
        <w:rPr>
          <w:rFonts w:ascii="Calibri" w:hAnsi="Calibri" w:cs="Arial"/>
          <w:sz w:val="20"/>
          <w:szCs w:val="20"/>
        </w:rPr>
        <w:t xml:space="preserve">only a reduced fee of </w:t>
      </w:r>
      <w:r w:rsidR="009369AB" w:rsidRPr="009369AB">
        <w:rPr>
          <w:rFonts w:ascii="Calibri" w:hAnsi="Calibri" w:cs="Arial"/>
          <w:b/>
          <w:bCs/>
          <w:sz w:val="20"/>
          <w:szCs w:val="20"/>
        </w:rPr>
        <w:lastRenderedPageBreak/>
        <w:t>£6</w:t>
      </w:r>
      <w:r w:rsidR="006B1674">
        <w:rPr>
          <w:rFonts w:ascii="Calibri" w:hAnsi="Calibri" w:cs="Arial"/>
          <w:b/>
          <w:bCs/>
          <w:sz w:val="20"/>
          <w:szCs w:val="20"/>
        </w:rPr>
        <w:t>9.24</w:t>
      </w:r>
      <w:r w:rsidR="009369AB" w:rsidRPr="009369AB">
        <w:rPr>
          <w:rFonts w:ascii="Calibri" w:hAnsi="Calibri" w:cs="Arial"/>
          <w:b/>
          <w:bCs/>
          <w:sz w:val="20"/>
          <w:szCs w:val="20"/>
        </w:rPr>
        <w:t xml:space="preserve"> </w:t>
      </w:r>
      <w:r w:rsidR="009369AB">
        <w:rPr>
          <w:rFonts w:ascii="Calibri" w:hAnsi="Calibri" w:cs="Arial"/>
          <w:sz w:val="20"/>
          <w:szCs w:val="20"/>
        </w:rPr>
        <w:t>(</w:t>
      </w:r>
      <w:proofErr w:type="spellStart"/>
      <w:r w:rsidR="009369AB">
        <w:rPr>
          <w:rFonts w:ascii="Calibri" w:hAnsi="Calibri" w:cs="Arial"/>
          <w:sz w:val="20"/>
          <w:szCs w:val="20"/>
        </w:rPr>
        <w:t>inc</w:t>
      </w:r>
      <w:proofErr w:type="spellEnd"/>
      <w:r w:rsidR="009369AB">
        <w:rPr>
          <w:rFonts w:ascii="Calibri" w:hAnsi="Calibri" w:cs="Arial"/>
          <w:sz w:val="20"/>
          <w:szCs w:val="20"/>
        </w:rPr>
        <w:t xml:space="preserve"> VAT) will be payable, </w:t>
      </w:r>
      <w:r w:rsidR="001551E0">
        <w:rPr>
          <w:rFonts w:ascii="Calibri" w:hAnsi="Calibri" w:cs="Arial"/>
          <w:sz w:val="20"/>
          <w:szCs w:val="20"/>
        </w:rPr>
        <w:t>t</w:t>
      </w:r>
      <w:r w:rsidR="001B2D65" w:rsidRPr="00984D7F">
        <w:rPr>
          <w:rFonts w:ascii="Calibri" w:hAnsi="Calibri" w:cs="Arial"/>
          <w:sz w:val="20"/>
          <w:szCs w:val="20"/>
        </w:rPr>
        <w:t>he same fee</w:t>
      </w:r>
      <w:r w:rsidR="009369AB">
        <w:rPr>
          <w:rFonts w:ascii="Calibri" w:hAnsi="Calibri" w:cs="Arial"/>
          <w:sz w:val="20"/>
          <w:szCs w:val="20"/>
        </w:rPr>
        <w:t>(s)</w:t>
      </w:r>
      <w:r w:rsidR="001B2D65" w:rsidRPr="00984D7F">
        <w:rPr>
          <w:rFonts w:ascii="Calibri" w:hAnsi="Calibri" w:cs="Arial"/>
          <w:sz w:val="20"/>
          <w:szCs w:val="20"/>
        </w:rPr>
        <w:t xml:space="preserve"> applies where an existing user change</w:t>
      </w:r>
      <w:r w:rsidR="00DA5D27" w:rsidRPr="00984D7F">
        <w:rPr>
          <w:rFonts w:ascii="Calibri" w:hAnsi="Calibri" w:cs="Arial"/>
          <w:sz w:val="20"/>
          <w:szCs w:val="20"/>
        </w:rPr>
        <w:t>s</w:t>
      </w:r>
      <w:r w:rsidR="001B2D65" w:rsidRPr="00984D7F">
        <w:rPr>
          <w:rFonts w:ascii="Calibri" w:hAnsi="Calibri" w:cs="Arial"/>
          <w:sz w:val="20"/>
          <w:szCs w:val="20"/>
        </w:rPr>
        <w:t xml:space="preserve"> their security company.</w:t>
      </w:r>
    </w:p>
    <w:p w14:paraId="6446575D" w14:textId="77777777" w:rsidR="001B2D65" w:rsidRPr="00984D7F" w:rsidRDefault="001B2D65" w:rsidP="001B2D65">
      <w:pPr>
        <w:pStyle w:val="ListParagraph"/>
        <w:rPr>
          <w:rFonts w:ascii="Calibri" w:hAnsi="Calibri" w:cs="Arial"/>
          <w:sz w:val="20"/>
          <w:szCs w:val="20"/>
        </w:rPr>
      </w:pPr>
    </w:p>
    <w:p w14:paraId="04989F33" w14:textId="158DE64F" w:rsidR="00984D7F" w:rsidRPr="00C018B8" w:rsidRDefault="001B2D65" w:rsidP="00984D7F">
      <w:pPr>
        <w:numPr>
          <w:ilvl w:val="0"/>
          <w:numId w:val="6"/>
        </w:numPr>
        <w:jc w:val="both"/>
        <w:rPr>
          <w:rFonts w:ascii="Calibri" w:hAnsi="Calibri" w:cs="Arial"/>
          <w:sz w:val="20"/>
          <w:szCs w:val="20"/>
        </w:rPr>
      </w:pPr>
      <w:r w:rsidRPr="00984D7F">
        <w:rPr>
          <w:rFonts w:ascii="Calibri" w:hAnsi="Calibri" w:cs="Arial"/>
          <w:sz w:val="20"/>
          <w:szCs w:val="20"/>
        </w:rPr>
        <w:t xml:space="preserve">Annual admin fees are required for Lone Worker URN’s (See Appendix V of the </w:t>
      </w:r>
      <w:r w:rsidR="00D36BF0" w:rsidRPr="00984D7F">
        <w:rPr>
          <w:rFonts w:ascii="Calibri" w:hAnsi="Calibri" w:cs="Arial"/>
          <w:sz w:val="20"/>
          <w:szCs w:val="20"/>
        </w:rPr>
        <w:t>National Police Chiefs’ Council (NPCC) Police Requirements &amp; Response to Security Systems</w:t>
      </w:r>
      <w:r w:rsidRPr="00984D7F">
        <w:rPr>
          <w:rFonts w:ascii="Calibri" w:hAnsi="Calibri" w:cs="Arial"/>
          <w:sz w:val="20"/>
          <w:szCs w:val="20"/>
        </w:rPr>
        <w:t>).</w:t>
      </w:r>
    </w:p>
    <w:p w14:paraId="6E201A2D" w14:textId="77777777" w:rsidR="00984D7F" w:rsidRPr="00984D7F" w:rsidRDefault="00984D7F" w:rsidP="00984D7F">
      <w:pPr>
        <w:pStyle w:val="ListParagraph"/>
        <w:rPr>
          <w:rFonts w:ascii="Calibri" w:hAnsi="Calibri" w:cs="Arial"/>
          <w:sz w:val="20"/>
          <w:szCs w:val="20"/>
        </w:rPr>
      </w:pPr>
    </w:p>
    <w:p w14:paraId="64465760" w14:textId="4265AE5B" w:rsidR="00576C3E" w:rsidRPr="00984D7F" w:rsidRDefault="00576C3E" w:rsidP="00984D7F">
      <w:pPr>
        <w:pStyle w:val="BodyText"/>
        <w:numPr>
          <w:ilvl w:val="0"/>
          <w:numId w:val="6"/>
        </w:numPr>
        <w:rPr>
          <w:rFonts w:ascii="Calibri" w:hAnsi="Calibri" w:cs="Arial"/>
          <w:sz w:val="20"/>
          <w:szCs w:val="20"/>
        </w:rPr>
      </w:pPr>
      <w:r w:rsidRPr="00984D7F">
        <w:rPr>
          <w:rFonts w:ascii="Calibri" w:hAnsi="Calibri" w:cs="Arial"/>
          <w:sz w:val="20"/>
          <w:szCs w:val="20"/>
        </w:rPr>
        <w:t xml:space="preserve">Any variation to the original URN application details shall be notified within 28 days to the </w:t>
      </w:r>
      <w:r w:rsidR="00D35818">
        <w:rPr>
          <w:rFonts w:ascii="Calibri" w:hAnsi="Calibri" w:cs="Arial"/>
          <w:sz w:val="20"/>
          <w:szCs w:val="20"/>
        </w:rPr>
        <w:t>a</w:t>
      </w:r>
      <w:r w:rsidRPr="00984D7F">
        <w:rPr>
          <w:rFonts w:ascii="Calibri" w:hAnsi="Calibri" w:cs="Arial"/>
          <w:sz w:val="20"/>
          <w:szCs w:val="20"/>
        </w:rPr>
        <w:t xml:space="preserve">larms </w:t>
      </w:r>
      <w:r w:rsidR="00D35818">
        <w:rPr>
          <w:rFonts w:ascii="Calibri" w:hAnsi="Calibri" w:cs="Arial"/>
          <w:sz w:val="20"/>
          <w:szCs w:val="20"/>
        </w:rPr>
        <w:t>a</w:t>
      </w:r>
      <w:r w:rsidRPr="00984D7F">
        <w:rPr>
          <w:rFonts w:ascii="Calibri" w:hAnsi="Calibri" w:cs="Arial"/>
          <w:sz w:val="20"/>
          <w:szCs w:val="20"/>
        </w:rPr>
        <w:t xml:space="preserve">dministration </w:t>
      </w:r>
      <w:r w:rsidR="00D35818">
        <w:rPr>
          <w:rFonts w:ascii="Calibri" w:hAnsi="Calibri" w:cs="Arial"/>
          <w:sz w:val="20"/>
          <w:szCs w:val="20"/>
        </w:rPr>
        <w:t>d</w:t>
      </w:r>
      <w:r w:rsidRPr="00984D7F">
        <w:rPr>
          <w:rFonts w:ascii="Calibri" w:hAnsi="Calibri" w:cs="Arial"/>
          <w:sz w:val="20"/>
          <w:szCs w:val="20"/>
        </w:rPr>
        <w:t>epartment in the form of an Appendix F</w:t>
      </w:r>
      <w:r w:rsidR="00D35818">
        <w:rPr>
          <w:rFonts w:ascii="Calibri" w:hAnsi="Calibri" w:cs="Arial"/>
          <w:sz w:val="20"/>
          <w:szCs w:val="20"/>
        </w:rPr>
        <w:t>, v</w:t>
      </w:r>
      <w:r w:rsidRPr="00984D7F">
        <w:rPr>
          <w:rFonts w:ascii="Calibri" w:hAnsi="Calibri" w:cs="Arial"/>
          <w:sz w:val="20"/>
          <w:szCs w:val="20"/>
        </w:rPr>
        <w:t xml:space="preserve">ariations include  change of company names, </w:t>
      </w:r>
      <w:r w:rsidR="005B38E4" w:rsidRPr="00984D7F">
        <w:rPr>
          <w:rFonts w:ascii="Calibri" w:hAnsi="Calibri" w:cs="Arial"/>
          <w:sz w:val="20"/>
          <w:szCs w:val="20"/>
        </w:rPr>
        <w:t xml:space="preserve">change of ARC, </w:t>
      </w:r>
      <w:r w:rsidRPr="00984D7F">
        <w:rPr>
          <w:rFonts w:ascii="Calibri" w:hAnsi="Calibri" w:cs="Arial"/>
          <w:sz w:val="20"/>
          <w:szCs w:val="20"/>
        </w:rPr>
        <w:t>cancellation of contract etc</w:t>
      </w:r>
      <w:r w:rsidR="005C6C2A">
        <w:rPr>
          <w:rFonts w:ascii="Calibri" w:hAnsi="Calibri" w:cs="Arial"/>
          <w:sz w:val="20"/>
          <w:szCs w:val="20"/>
        </w:rPr>
        <w:t>, n</w:t>
      </w:r>
      <w:r w:rsidRPr="00984D7F">
        <w:rPr>
          <w:rFonts w:ascii="Calibri" w:hAnsi="Calibri" w:cs="Arial"/>
          <w:sz w:val="20"/>
          <w:szCs w:val="20"/>
        </w:rPr>
        <w:t>o administration fee is made for such variations</w:t>
      </w:r>
      <w:r w:rsidR="005C6C2A">
        <w:rPr>
          <w:rFonts w:ascii="Calibri" w:hAnsi="Calibri" w:cs="Arial"/>
          <w:sz w:val="20"/>
          <w:szCs w:val="20"/>
        </w:rPr>
        <w:t>, i</w:t>
      </w:r>
      <w:r w:rsidRPr="00984D7F">
        <w:rPr>
          <w:rFonts w:ascii="Calibri" w:hAnsi="Calibri" w:cs="Arial"/>
          <w:bCs/>
          <w:sz w:val="20"/>
          <w:szCs w:val="20"/>
        </w:rPr>
        <w:t xml:space="preserve">n relation to change of company names in addition to the Appendix F we require </w:t>
      </w:r>
      <w:r w:rsidR="00124F9C" w:rsidRPr="00984D7F">
        <w:rPr>
          <w:rFonts w:ascii="Calibri" w:hAnsi="Calibri" w:cs="Arial"/>
          <w:bCs/>
          <w:sz w:val="20"/>
          <w:szCs w:val="20"/>
        </w:rPr>
        <w:t>written confirmation</w:t>
      </w:r>
      <w:r w:rsidRPr="00984D7F">
        <w:rPr>
          <w:rFonts w:ascii="Calibri" w:hAnsi="Calibri" w:cs="Arial"/>
          <w:bCs/>
          <w:sz w:val="20"/>
          <w:szCs w:val="20"/>
        </w:rPr>
        <w:t xml:space="preserve"> from the client confirming it is a change of name only and not a change of ownership</w:t>
      </w:r>
      <w:r w:rsidR="005C6C2A">
        <w:rPr>
          <w:rFonts w:ascii="Calibri" w:hAnsi="Calibri" w:cs="Arial"/>
          <w:bCs/>
          <w:sz w:val="20"/>
          <w:szCs w:val="20"/>
        </w:rPr>
        <w:t>, a</w:t>
      </w:r>
      <w:r w:rsidR="008045B8" w:rsidRPr="00984D7F">
        <w:rPr>
          <w:rFonts w:ascii="Calibri" w:hAnsi="Calibri" w:cs="Arial"/>
          <w:sz w:val="20"/>
          <w:szCs w:val="20"/>
        </w:rPr>
        <w:t xml:space="preserve">ppendix F’s </w:t>
      </w:r>
      <w:r w:rsidR="00124F9C" w:rsidRPr="00984D7F">
        <w:rPr>
          <w:rFonts w:ascii="Calibri" w:hAnsi="Calibri" w:cs="Arial"/>
          <w:sz w:val="20"/>
          <w:szCs w:val="20"/>
        </w:rPr>
        <w:t>should be e</w:t>
      </w:r>
      <w:r w:rsidR="008045B8" w:rsidRPr="00984D7F">
        <w:rPr>
          <w:rFonts w:ascii="Calibri" w:hAnsi="Calibri" w:cs="Arial"/>
          <w:sz w:val="20"/>
          <w:szCs w:val="20"/>
        </w:rPr>
        <w:t>mail</w:t>
      </w:r>
      <w:r w:rsidR="00124F9C" w:rsidRPr="00984D7F">
        <w:rPr>
          <w:rFonts w:ascii="Calibri" w:hAnsi="Calibri" w:cs="Arial"/>
          <w:sz w:val="20"/>
          <w:szCs w:val="20"/>
        </w:rPr>
        <w:t>ed to us</w:t>
      </w:r>
      <w:r w:rsidR="008045B8" w:rsidRPr="00984D7F">
        <w:rPr>
          <w:rFonts w:ascii="Calibri" w:hAnsi="Calibri" w:cs="Arial"/>
          <w:sz w:val="20"/>
          <w:szCs w:val="20"/>
        </w:rPr>
        <w:t xml:space="preserve">. </w:t>
      </w:r>
    </w:p>
    <w:p w14:paraId="64465761" w14:textId="77777777" w:rsidR="000C4897" w:rsidRPr="00984D7F" w:rsidRDefault="000C4897" w:rsidP="000C4897">
      <w:pPr>
        <w:pStyle w:val="ListParagraph"/>
        <w:rPr>
          <w:rFonts w:ascii="Calibri" w:hAnsi="Calibri" w:cs="Arial"/>
          <w:sz w:val="20"/>
          <w:szCs w:val="20"/>
        </w:rPr>
      </w:pPr>
    </w:p>
    <w:p w14:paraId="64465762" w14:textId="2E4EF3CD" w:rsidR="000C4897" w:rsidRPr="00984D7F" w:rsidRDefault="000C4897" w:rsidP="00450F7C">
      <w:pPr>
        <w:numPr>
          <w:ilvl w:val="0"/>
          <w:numId w:val="6"/>
        </w:numPr>
        <w:jc w:val="both"/>
        <w:rPr>
          <w:rFonts w:ascii="Calibri" w:hAnsi="Calibri" w:cs="Arial"/>
          <w:sz w:val="20"/>
          <w:szCs w:val="20"/>
        </w:rPr>
      </w:pPr>
      <w:r w:rsidRPr="00984D7F">
        <w:rPr>
          <w:rFonts w:ascii="Calibri" w:hAnsi="Calibri" w:cs="Arial"/>
          <w:sz w:val="20"/>
          <w:szCs w:val="20"/>
        </w:rPr>
        <w:t>Where smoke/chemical devices are fitted to Type A alarms these must operate immediately the alarm system is activated</w:t>
      </w:r>
      <w:r w:rsidR="0087386D">
        <w:rPr>
          <w:rFonts w:ascii="Calibri" w:hAnsi="Calibri" w:cs="Arial"/>
          <w:sz w:val="20"/>
          <w:szCs w:val="20"/>
        </w:rPr>
        <w:t>, n</w:t>
      </w:r>
      <w:r w:rsidRPr="00984D7F">
        <w:rPr>
          <w:rFonts w:ascii="Calibri" w:hAnsi="Calibri" w:cs="Arial"/>
          <w:sz w:val="20"/>
          <w:szCs w:val="20"/>
        </w:rPr>
        <w:t xml:space="preserve">otification of such devices should be </w:t>
      </w:r>
      <w:r w:rsidR="00400C61" w:rsidRPr="00984D7F">
        <w:rPr>
          <w:rFonts w:ascii="Calibri" w:hAnsi="Calibri" w:cs="Arial"/>
          <w:sz w:val="20"/>
          <w:szCs w:val="20"/>
        </w:rPr>
        <w:t>emailed</w:t>
      </w:r>
      <w:r w:rsidRPr="00984D7F">
        <w:rPr>
          <w:rFonts w:ascii="Calibri" w:hAnsi="Calibri" w:cs="Arial"/>
          <w:sz w:val="20"/>
          <w:szCs w:val="20"/>
        </w:rPr>
        <w:t xml:space="preserve"> to</w:t>
      </w:r>
      <w:r w:rsidR="0087386D">
        <w:rPr>
          <w:rFonts w:ascii="Calibri" w:hAnsi="Calibri" w:cs="Arial"/>
          <w:sz w:val="20"/>
          <w:szCs w:val="20"/>
        </w:rPr>
        <w:t xml:space="preserve"> </w:t>
      </w:r>
      <w:hyperlink r:id="rId12" w:history="1">
        <w:r w:rsidR="001D00F3" w:rsidRPr="00575F8B">
          <w:rPr>
            <w:rStyle w:val="Hyperlink"/>
            <w:rFonts w:ascii="Calibri" w:hAnsi="Calibri" w:cs="Arial"/>
            <w:sz w:val="20"/>
            <w:szCs w:val="20"/>
          </w:rPr>
          <w:t>alarms.admin@gmp.police.uk</w:t>
        </w:r>
      </w:hyperlink>
      <w:r w:rsidR="001D00F3">
        <w:rPr>
          <w:rFonts w:ascii="Calibri" w:hAnsi="Calibri" w:cs="Arial"/>
          <w:sz w:val="20"/>
          <w:szCs w:val="20"/>
        </w:rPr>
        <w:t xml:space="preserve"> </w:t>
      </w:r>
    </w:p>
    <w:p w14:paraId="64465763" w14:textId="77777777" w:rsidR="00E9585C" w:rsidRPr="00984D7F" w:rsidRDefault="00E9585C" w:rsidP="00E9585C">
      <w:pPr>
        <w:pStyle w:val="ListParagraph"/>
        <w:rPr>
          <w:rFonts w:ascii="Calibri" w:hAnsi="Calibri" w:cs="Arial"/>
          <w:sz w:val="20"/>
          <w:szCs w:val="20"/>
        </w:rPr>
      </w:pPr>
    </w:p>
    <w:p w14:paraId="64465764" w14:textId="79080C05" w:rsidR="000C4897" w:rsidRPr="00984D7F" w:rsidRDefault="000C4897" w:rsidP="00450F7C">
      <w:pPr>
        <w:numPr>
          <w:ilvl w:val="0"/>
          <w:numId w:val="6"/>
        </w:numPr>
        <w:jc w:val="both"/>
        <w:rPr>
          <w:rFonts w:ascii="Calibri" w:hAnsi="Calibri" w:cs="Arial"/>
          <w:sz w:val="20"/>
          <w:szCs w:val="20"/>
        </w:rPr>
      </w:pPr>
      <w:r w:rsidRPr="00984D7F">
        <w:rPr>
          <w:rFonts w:ascii="Calibri" w:hAnsi="Calibri" w:cs="Arial"/>
          <w:sz w:val="20"/>
          <w:szCs w:val="20"/>
        </w:rPr>
        <w:t xml:space="preserve">Alarm Receiving Centres must not pass Type B alarms by </w:t>
      </w:r>
      <w:r w:rsidR="001D00F3">
        <w:rPr>
          <w:rFonts w:ascii="Calibri" w:hAnsi="Calibri" w:cs="Arial"/>
          <w:sz w:val="20"/>
          <w:szCs w:val="20"/>
        </w:rPr>
        <w:t>ECHO nor the dedicated telephone lines</w:t>
      </w:r>
      <w:r w:rsidR="00C469D1">
        <w:rPr>
          <w:rFonts w:ascii="Calibri" w:hAnsi="Calibri" w:cs="Arial"/>
          <w:sz w:val="20"/>
          <w:szCs w:val="20"/>
        </w:rPr>
        <w:t xml:space="preserve">, a </w:t>
      </w:r>
      <w:r w:rsidRPr="00984D7F">
        <w:rPr>
          <w:rFonts w:ascii="Calibri" w:hAnsi="Calibri" w:cs="Arial"/>
          <w:sz w:val="20"/>
          <w:szCs w:val="20"/>
        </w:rPr>
        <w:t>breach of this condition may result in action being taken against that Alarm Receiving Centre.</w:t>
      </w:r>
    </w:p>
    <w:p w14:paraId="64465765" w14:textId="77777777" w:rsidR="00576C3E" w:rsidRPr="00984D7F" w:rsidRDefault="00576C3E">
      <w:pPr>
        <w:jc w:val="both"/>
        <w:rPr>
          <w:rFonts w:ascii="Calibri" w:hAnsi="Calibri" w:cs="Arial"/>
          <w:sz w:val="20"/>
          <w:szCs w:val="20"/>
        </w:rPr>
      </w:pPr>
    </w:p>
    <w:p w14:paraId="64465766" w14:textId="009FDEB9" w:rsidR="000C4897" w:rsidRPr="00984D7F" w:rsidRDefault="000C4897" w:rsidP="00450F7C">
      <w:pPr>
        <w:numPr>
          <w:ilvl w:val="0"/>
          <w:numId w:val="6"/>
        </w:numPr>
        <w:jc w:val="both"/>
        <w:rPr>
          <w:rFonts w:ascii="Calibri" w:hAnsi="Calibri" w:cs="Arial"/>
          <w:sz w:val="20"/>
          <w:szCs w:val="20"/>
        </w:rPr>
      </w:pPr>
      <w:r w:rsidRPr="00984D7F">
        <w:rPr>
          <w:rFonts w:ascii="Calibri" w:hAnsi="Calibri" w:cs="Arial"/>
          <w:sz w:val="20"/>
          <w:szCs w:val="20"/>
        </w:rPr>
        <w:t xml:space="preserve">The Security Company/Alarm Receiving Centre must ensure that </w:t>
      </w:r>
      <w:r w:rsidR="00DE56A1" w:rsidRPr="00984D7F">
        <w:rPr>
          <w:rFonts w:ascii="Calibri" w:hAnsi="Calibri" w:cs="Arial"/>
          <w:sz w:val="20"/>
          <w:szCs w:val="20"/>
        </w:rPr>
        <w:t>there are at least two keyholders, details of whom will be maintained by the ARC or through arrangements with a central keyholding servic</w:t>
      </w:r>
      <w:r w:rsidR="00C6604B" w:rsidRPr="00984D7F">
        <w:rPr>
          <w:rFonts w:ascii="Calibri" w:hAnsi="Calibri" w:cs="Arial"/>
          <w:sz w:val="20"/>
          <w:szCs w:val="20"/>
        </w:rPr>
        <w:t>e</w:t>
      </w:r>
      <w:r w:rsidR="0087386D">
        <w:rPr>
          <w:rFonts w:ascii="Calibri" w:hAnsi="Calibri" w:cs="Arial"/>
          <w:sz w:val="20"/>
          <w:szCs w:val="20"/>
        </w:rPr>
        <w:t>, t</w:t>
      </w:r>
      <w:r w:rsidR="00C6604B" w:rsidRPr="00984D7F">
        <w:rPr>
          <w:rFonts w:ascii="Calibri" w:hAnsi="Calibri" w:cs="Arial"/>
          <w:sz w:val="20"/>
          <w:szCs w:val="20"/>
        </w:rPr>
        <w:t xml:space="preserve">he provision of a </w:t>
      </w:r>
      <w:proofErr w:type="spellStart"/>
      <w:r w:rsidR="00C6604B" w:rsidRPr="00984D7F">
        <w:rPr>
          <w:rFonts w:ascii="Calibri" w:hAnsi="Calibri" w:cs="Arial"/>
          <w:sz w:val="20"/>
          <w:szCs w:val="20"/>
        </w:rPr>
        <w:t>Keysafe</w:t>
      </w:r>
      <w:proofErr w:type="spellEnd"/>
      <w:r w:rsidR="00C6604B" w:rsidRPr="00984D7F">
        <w:rPr>
          <w:rFonts w:ascii="Calibri" w:hAnsi="Calibri" w:cs="Arial"/>
          <w:sz w:val="20"/>
          <w:szCs w:val="20"/>
        </w:rPr>
        <w:t xml:space="preserve"> type device is not an acceptable alternative</w:t>
      </w:r>
      <w:r w:rsidR="0087386D">
        <w:rPr>
          <w:rFonts w:ascii="Calibri" w:hAnsi="Calibri" w:cs="Arial"/>
          <w:sz w:val="20"/>
          <w:szCs w:val="20"/>
        </w:rPr>
        <w:t>, k</w:t>
      </w:r>
      <w:r w:rsidR="00DE56A1" w:rsidRPr="00984D7F">
        <w:rPr>
          <w:rFonts w:ascii="Calibri" w:hAnsi="Calibri" w:cs="Arial"/>
          <w:sz w:val="20"/>
          <w:szCs w:val="20"/>
        </w:rPr>
        <w:t>eyholders shall be trained to operate the alarm, be contactable by telephone, have adequate means of transport to attend premises at all hours, shall have access to all relevant parts of the premises and shall be able to attend within 20 minutes of being notified. The maintenance of the keyholder records is the responsibility of the ARC, not the police</w:t>
      </w:r>
      <w:r w:rsidR="0087386D">
        <w:rPr>
          <w:rFonts w:ascii="Calibri" w:hAnsi="Calibri" w:cs="Arial"/>
          <w:sz w:val="20"/>
          <w:szCs w:val="20"/>
        </w:rPr>
        <w:t>, i</w:t>
      </w:r>
      <w:r w:rsidR="00DE56A1" w:rsidRPr="00984D7F">
        <w:rPr>
          <w:rFonts w:ascii="Calibri" w:hAnsi="Calibri" w:cs="Arial"/>
          <w:sz w:val="20"/>
          <w:szCs w:val="20"/>
        </w:rPr>
        <w:t>f a keyholder is not available for any reason (e.g. sickness, holiday) a replacement must be provided to cover the period of unavailability</w:t>
      </w:r>
      <w:r w:rsidR="0087386D">
        <w:rPr>
          <w:rFonts w:ascii="Calibri" w:hAnsi="Calibri" w:cs="Arial"/>
          <w:sz w:val="20"/>
          <w:szCs w:val="20"/>
        </w:rPr>
        <w:t>, y</w:t>
      </w:r>
      <w:r w:rsidR="00DE56A1" w:rsidRPr="00984D7F">
        <w:rPr>
          <w:rFonts w:ascii="Calibri" w:hAnsi="Calibri" w:cs="Arial"/>
          <w:sz w:val="20"/>
          <w:szCs w:val="20"/>
        </w:rPr>
        <w:t>ou are advised that police personnel may have to be withdrawn from the premises before the arrival of a keyholder</w:t>
      </w:r>
      <w:r w:rsidR="0087386D">
        <w:rPr>
          <w:rFonts w:ascii="Calibri" w:hAnsi="Calibri" w:cs="Arial"/>
          <w:sz w:val="20"/>
          <w:szCs w:val="20"/>
        </w:rPr>
        <w:t>, i</w:t>
      </w:r>
      <w:r w:rsidR="00DE56A1" w:rsidRPr="00984D7F">
        <w:rPr>
          <w:rFonts w:ascii="Calibri" w:hAnsi="Calibri" w:cs="Arial"/>
          <w:sz w:val="20"/>
          <w:szCs w:val="20"/>
        </w:rPr>
        <w:t>n this case the keyholder may contact the police and ask them to re-attend if they have arrived at the protected premises and there is a crime in progress or a crime has been committed</w:t>
      </w:r>
      <w:r w:rsidR="0087386D">
        <w:rPr>
          <w:rFonts w:ascii="Calibri" w:hAnsi="Calibri" w:cs="Arial"/>
          <w:sz w:val="20"/>
          <w:szCs w:val="20"/>
        </w:rPr>
        <w:t>, f</w:t>
      </w:r>
      <w:r w:rsidRPr="00984D7F">
        <w:rPr>
          <w:rFonts w:ascii="Calibri" w:hAnsi="Calibri" w:cs="Arial"/>
          <w:sz w:val="20"/>
          <w:szCs w:val="20"/>
        </w:rPr>
        <w:t>ailure of a keyholder to attend within the required 20 minutes may result in the police withdrawing response to an alarm system.</w:t>
      </w:r>
    </w:p>
    <w:p w14:paraId="64465767" w14:textId="77777777" w:rsidR="000C4897" w:rsidRPr="00984D7F" w:rsidRDefault="000C4897">
      <w:pPr>
        <w:jc w:val="both"/>
        <w:rPr>
          <w:rFonts w:ascii="Calibri" w:hAnsi="Calibri" w:cs="Arial"/>
          <w:sz w:val="20"/>
          <w:szCs w:val="20"/>
        </w:rPr>
      </w:pPr>
    </w:p>
    <w:p w14:paraId="64465768" w14:textId="77777777" w:rsidR="00576C3E" w:rsidRPr="00984D7F" w:rsidRDefault="00576C3E" w:rsidP="00450F7C">
      <w:pPr>
        <w:numPr>
          <w:ilvl w:val="0"/>
          <w:numId w:val="6"/>
        </w:numPr>
        <w:jc w:val="both"/>
        <w:rPr>
          <w:rFonts w:ascii="Calibri" w:hAnsi="Calibri" w:cs="Arial"/>
          <w:bCs/>
          <w:sz w:val="20"/>
          <w:szCs w:val="20"/>
        </w:rPr>
      </w:pPr>
      <w:r w:rsidRPr="00984D7F">
        <w:rPr>
          <w:rFonts w:ascii="Calibri" w:hAnsi="Calibri" w:cs="Arial"/>
          <w:bCs/>
          <w:sz w:val="20"/>
          <w:szCs w:val="20"/>
        </w:rPr>
        <w:t xml:space="preserve">If no URN’s are issued within 12 months of a </w:t>
      </w:r>
      <w:r w:rsidR="007406C9" w:rsidRPr="00984D7F">
        <w:rPr>
          <w:rFonts w:ascii="Calibri" w:hAnsi="Calibri" w:cs="Arial"/>
          <w:bCs/>
          <w:sz w:val="20"/>
          <w:szCs w:val="20"/>
        </w:rPr>
        <w:t>security</w:t>
      </w:r>
      <w:r w:rsidRPr="00984D7F">
        <w:rPr>
          <w:rFonts w:ascii="Calibri" w:hAnsi="Calibri" w:cs="Arial"/>
          <w:bCs/>
          <w:sz w:val="20"/>
          <w:szCs w:val="20"/>
        </w:rPr>
        <w:t xml:space="preserve"> company becoming compliant with Greater Manchester Police the company will be removed from our compliant company list.  </w:t>
      </w:r>
    </w:p>
    <w:p w14:paraId="64465769" w14:textId="77777777" w:rsidR="00576C3E" w:rsidRPr="00984D7F" w:rsidRDefault="00576C3E">
      <w:pPr>
        <w:jc w:val="both"/>
        <w:rPr>
          <w:rFonts w:ascii="Calibri" w:hAnsi="Calibri" w:cs="Arial"/>
          <w:bCs/>
          <w:sz w:val="20"/>
          <w:szCs w:val="20"/>
        </w:rPr>
      </w:pPr>
    </w:p>
    <w:p w14:paraId="6446576A" w14:textId="173D02E5" w:rsidR="00576C3E" w:rsidRDefault="00576C3E" w:rsidP="00450F7C">
      <w:pPr>
        <w:numPr>
          <w:ilvl w:val="0"/>
          <w:numId w:val="6"/>
        </w:numPr>
        <w:jc w:val="both"/>
        <w:rPr>
          <w:rFonts w:ascii="Calibri" w:hAnsi="Calibri" w:cs="Arial"/>
          <w:bCs/>
          <w:sz w:val="20"/>
          <w:szCs w:val="20"/>
        </w:rPr>
      </w:pPr>
      <w:r w:rsidRPr="00984D7F">
        <w:rPr>
          <w:rFonts w:ascii="Calibri" w:hAnsi="Calibri" w:cs="Arial"/>
          <w:bCs/>
          <w:sz w:val="20"/>
          <w:szCs w:val="20"/>
        </w:rPr>
        <w:t xml:space="preserve">For any changes to </w:t>
      </w:r>
      <w:r w:rsidR="007406C9" w:rsidRPr="00984D7F">
        <w:rPr>
          <w:rFonts w:ascii="Calibri" w:hAnsi="Calibri" w:cs="Arial"/>
          <w:bCs/>
          <w:sz w:val="20"/>
          <w:szCs w:val="20"/>
        </w:rPr>
        <w:t>security</w:t>
      </w:r>
      <w:r w:rsidRPr="00984D7F">
        <w:rPr>
          <w:rFonts w:ascii="Calibri" w:hAnsi="Calibri" w:cs="Arial"/>
          <w:bCs/>
          <w:sz w:val="20"/>
          <w:szCs w:val="20"/>
        </w:rPr>
        <w:t xml:space="preserve"> company details i.e. change of name or address we require a new Appendix B</w:t>
      </w:r>
      <w:r w:rsidR="00757DC8">
        <w:rPr>
          <w:rFonts w:ascii="Calibri" w:hAnsi="Calibri" w:cs="Arial"/>
          <w:bCs/>
          <w:sz w:val="20"/>
          <w:szCs w:val="20"/>
        </w:rPr>
        <w:t xml:space="preserve"> – Annexe A</w:t>
      </w:r>
      <w:r w:rsidRPr="00984D7F">
        <w:rPr>
          <w:rFonts w:ascii="Calibri" w:hAnsi="Calibri" w:cs="Arial"/>
          <w:bCs/>
          <w:sz w:val="20"/>
          <w:szCs w:val="20"/>
        </w:rPr>
        <w:t xml:space="preserve"> </w:t>
      </w:r>
      <w:r w:rsidR="00757DC8">
        <w:rPr>
          <w:rFonts w:ascii="Calibri" w:hAnsi="Calibri" w:cs="Arial"/>
          <w:bCs/>
          <w:sz w:val="20"/>
          <w:szCs w:val="20"/>
        </w:rPr>
        <w:t>a</w:t>
      </w:r>
      <w:r w:rsidRPr="00984D7F">
        <w:rPr>
          <w:rFonts w:ascii="Calibri" w:hAnsi="Calibri" w:cs="Arial"/>
          <w:bCs/>
          <w:sz w:val="20"/>
          <w:szCs w:val="20"/>
        </w:rPr>
        <w:t xml:space="preserve">greement </w:t>
      </w:r>
      <w:r w:rsidR="00757DC8">
        <w:rPr>
          <w:rFonts w:ascii="Calibri" w:hAnsi="Calibri" w:cs="Arial"/>
          <w:bCs/>
          <w:sz w:val="20"/>
          <w:szCs w:val="20"/>
        </w:rPr>
        <w:t>f</w:t>
      </w:r>
      <w:r w:rsidRPr="00984D7F">
        <w:rPr>
          <w:rFonts w:ascii="Calibri" w:hAnsi="Calibri" w:cs="Arial"/>
          <w:bCs/>
          <w:sz w:val="20"/>
          <w:szCs w:val="20"/>
        </w:rPr>
        <w:t xml:space="preserve">orm completing (supported by an updated Independent Inspectorate certificate) to confirm the change in </w:t>
      </w:r>
      <w:proofErr w:type="gramStart"/>
      <w:r w:rsidRPr="00984D7F">
        <w:rPr>
          <w:rFonts w:ascii="Calibri" w:hAnsi="Calibri" w:cs="Arial"/>
          <w:bCs/>
          <w:sz w:val="20"/>
          <w:szCs w:val="20"/>
        </w:rPr>
        <w:t>details</w:t>
      </w:r>
      <w:proofErr w:type="gramEnd"/>
      <w:r w:rsidRPr="00984D7F">
        <w:rPr>
          <w:rFonts w:ascii="Calibri" w:hAnsi="Calibri" w:cs="Arial"/>
          <w:bCs/>
          <w:sz w:val="20"/>
          <w:szCs w:val="20"/>
        </w:rPr>
        <w:t xml:space="preserve">. </w:t>
      </w:r>
    </w:p>
    <w:p w14:paraId="606783D4" w14:textId="77777777" w:rsidR="00A648FA" w:rsidRDefault="00A648FA" w:rsidP="00A648FA">
      <w:pPr>
        <w:pStyle w:val="ListParagraph"/>
        <w:rPr>
          <w:rFonts w:ascii="Calibri" w:hAnsi="Calibri" w:cs="Arial"/>
          <w:bCs/>
          <w:sz w:val="20"/>
          <w:szCs w:val="20"/>
        </w:rPr>
      </w:pPr>
    </w:p>
    <w:p w14:paraId="40FA60FC" w14:textId="368365F9" w:rsidR="00A648FA" w:rsidRDefault="00A648FA" w:rsidP="00450F7C">
      <w:pPr>
        <w:numPr>
          <w:ilvl w:val="0"/>
          <w:numId w:val="6"/>
        </w:numPr>
        <w:jc w:val="both"/>
        <w:rPr>
          <w:rFonts w:ascii="Calibri" w:hAnsi="Calibri" w:cs="Arial"/>
          <w:bCs/>
          <w:sz w:val="20"/>
          <w:szCs w:val="20"/>
        </w:rPr>
      </w:pPr>
      <w:r>
        <w:rPr>
          <w:rFonts w:ascii="Calibri" w:hAnsi="Calibri" w:cs="Arial"/>
          <w:bCs/>
          <w:sz w:val="20"/>
          <w:szCs w:val="20"/>
        </w:rPr>
        <w:t>GMP</w:t>
      </w:r>
      <w:r w:rsidR="00FC04DF">
        <w:rPr>
          <w:rFonts w:ascii="Calibri" w:hAnsi="Calibri" w:cs="Arial"/>
          <w:bCs/>
          <w:sz w:val="20"/>
          <w:szCs w:val="20"/>
        </w:rPr>
        <w:t xml:space="preserve"> will a</w:t>
      </w:r>
      <w:r w:rsidR="0027583C">
        <w:rPr>
          <w:rFonts w:ascii="Calibri" w:hAnsi="Calibri" w:cs="Arial"/>
          <w:bCs/>
          <w:sz w:val="20"/>
          <w:szCs w:val="20"/>
        </w:rPr>
        <w:t>dhere</w:t>
      </w:r>
      <w:r w:rsidR="00FC04DF">
        <w:rPr>
          <w:rFonts w:ascii="Calibri" w:hAnsi="Calibri" w:cs="Arial"/>
          <w:bCs/>
          <w:sz w:val="20"/>
          <w:szCs w:val="20"/>
        </w:rPr>
        <w:t xml:space="preserve"> to start the process for all applications within </w:t>
      </w:r>
      <w:r w:rsidR="00BB0C1F">
        <w:rPr>
          <w:rFonts w:ascii="Calibri" w:hAnsi="Calibri" w:cs="Arial"/>
          <w:bCs/>
          <w:sz w:val="20"/>
          <w:szCs w:val="20"/>
        </w:rPr>
        <w:t>5 working days</w:t>
      </w:r>
      <w:r w:rsidR="00C22684">
        <w:rPr>
          <w:rFonts w:ascii="Calibri" w:hAnsi="Calibri" w:cs="Arial"/>
          <w:bCs/>
          <w:sz w:val="20"/>
          <w:szCs w:val="20"/>
        </w:rPr>
        <w:t xml:space="preserve">, and complete them within 7 working days, </w:t>
      </w:r>
      <w:r w:rsidR="00BB0C1F">
        <w:rPr>
          <w:rFonts w:ascii="Calibri" w:hAnsi="Calibri" w:cs="Arial"/>
          <w:bCs/>
          <w:sz w:val="20"/>
          <w:szCs w:val="20"/>
        </w:rPr>
        <w:t xml:space="preserve">completion of those applications which </w:t>
      </w:r>
      <w:r w:rsidR="000A7954">
        <w:rPr>
          <w:rFonts w:ascii="Calibri" w:hAnsi="Calibri" w:cs="Arial"/>
          <w:bCs/>
          <w:sz w:val="20"/>
          <w:szCs w:val="20"/>
        </w:rPr>
        <w:t>require a payment will be depend</w:t>
      </w:r>
      <w:r w:rsidR="00720623">
        <w:rPr>
          <w:rFonts w:ascii="Calibri" w:hAnsi="Calibri" w:cs="Arial"/>
          <w:bCs/>
          <w:sz w:val="20"/>
          <w:szCs w:val="20"/>
        </w:rPr>
        <w:t>e</w:t>
      </w:r>
      <w:r w:rsidR="000A7954">
        <w:rPr>
          <w:rFonts w:ascii="Calibri" w:hAnsi="Calibri" w:cs="Arial"/>
          <w:bCs/>
          <w:sz w:val="20"/>
          <w:szCs w:val="20"/>
        </w:rPr>
        <w:t xml:space="preserve">nt on receiving payment confirmation from our finance department, upon receipt of this confirmation all </w:t>
      </w:r>
      <w:r w:rsidR="00A65CD9">
        <w:rPr>
          <w:rFonts w:ascii="Calibri" w:hAnsi="Calibri" w:cs="Arial"/>
          <w:bCs/>
          <w:sz w:val="20"/>
          <w:szCs w:val="20"/>
        </w:rPr>
        <w:t>relevant applications will be finalised the same day.</w:t>
      </w:r>
    </w:p>
    <w:p w14:paraId="211618BB" w14:textId="77777777" w:rsidR="00EB21F8" w:rsidRDefault="00EB21F8" w:rsidP="00EB21F8">
      <w:pPr>
        <w:pStyle w:val="ListParagraph"/>
        <w:rPr>
          <w:rFonts w:ascii="Calibri" w:hAnsi="Calibri" w:cs="Arial"/>
          <w:bCs/>
          <w:sz w:val="20"/>
          <w:szCs w:val="20"/>
        </w:rPr>
      </w:pPr>
    </w:p>
    <w:p w14:paraId="0CC29D38" w14:textId="1E2AEFD0" w:rsidR="00EB21F8" w:rsidRPr="00AC33C8" w:rsidRDefault="00EB21F8" w:rsidP="00450F7C">
      <w:pPr>
        <w:numPr>
          <w:ilvl w:val="0"/>
          <w:numId w:val="6"/>
        </w:numPr>
        <w:jc w:val="both"/>
        <w:rPr>
          <w:rFonts w:ascii="Calibri" w:hAnsi="Calibri" w:cs="Arial"/>
          <w:bCs/>
          <w:sz w:val="20"/>
          <w:szCs w:val="20"/>
        </w:rPr>
      </w:pPr>
      <w:r>
        <w:rPr>
          <w:rFonts w:ascii="Calibri" w:hAnsi="Calibri" w:cs="Arial"/>
          <w:sz w:val="20"/>
          <w:szCs w:val="20"/>
        </w:rPr>
        <w:t>The unique reference number remains the property of Greater Manchester Police and must be quoted in all correspondence</w:t>
      </w:r>
      <w:r w:rsidR="00366E2C">
        <w:rPr>
          <w:rFonts w:ascii="Calibri" w:hAnsi="Calibri" w:cs="Arial"/>
          <w:sz w:val="20"/>
          <w:szCs w:val="20"/>
        </w:rPr>
        <w:t>.</w:t>
      </w:r>
    </w:p>
    <w:p w14:paraId="4FF0BF91" w14:textId="77777777" w:rsidR="00AC33C8" w:rsidRDefault="00AC33C8" w:rsidP="00AC33C8">
      <w:pPr>
        <w:pStyle w:val="ListParagraph"/>
        <w:rPr>
          <w:rFonts w:ascii="Calibri" w:hAnsi="Calibri" w:cs="Arial"/>
          <w:bCs/>
          <w:sz w:val="20"/>
          <w:szCs w:val="20"/>
        </w:rPr>
      </w:pPr>
    </w:p>
    <w:p w14:paraId="3A4DA647" w14:textId="77777777" w:rsidR="00AC33C8" w:rsidRDefault="00AC33C8" w:rsidP="00AC33C8">
      <w:pPr>
        <w:jc w:val="both"/>
        <w:rPr>
          <w:rFonts w:ascii="Calibri" w:hAnsi="Calibri" w:cs="Arial"/>
          <w:bCs/>
          <w:sz w:val="20"/>
          <w:szCs w:val="20"/>
        </w:rPr>
      </w:pPr>
    </w:p>
    <w:p w14:paraId="1DD070AD" w14:textId="77777777" w:rsidR="00AC33C8" w:rsidRPr="00984D7F" w:rsidRDefault="00AC33C8" w:rsidP="00AC33C8">
      <w:pPr>
        <w:jc w:val="both"/>
        <w:rPr>
          <w:rFonts w:ascii="Calibri" w:hAnsi="Calibri" w:cs="Arial"/>
          <w:bCs/>
          <w:sz w:val="20"/>
          <w:szCs w:val="20"/>
        </w:rPr>
      </w:pPr>
    </w:p>
    <w:p w14:paraId="6446576B" w14:textId="77777777" w:rsidR="00576C3E" w:rsidRPr="00984D7F" w:rsidRDefault="00576C3E">
      <w:pPr>
        <w:jc w:val="both"/>
        <w:rPr>
          <w:rFonts w:ascii="Calibri" w:hAnsi="Calibri" w:cs="Arial"/>
          <w:bCs/>
          <w:sz w:val="20"/>
          <w:szCs w:val="20"/>
        </w:rPr>
      </w:pPr>
    </w:p>
    <w:p w14:paraId="7F65017E" w14:textId="2DD45A3D" w:rsidR="0055045F" w:rsidRPr="00AC33C8" w:rsidRDefault="00366E2C" w:rsidP="00AC33C8">
      <w:pPr>
        <w:pStyle w:val="ListParagraph"/>
        <w:numPr>
          <w:ilvl w:val="0"/>
          <w:numId w:val="6"/>
        </w:numPr>
        <w:rPr>
          <w:rFonts w:ascii="Calibri" w:hAnsi="Calibri" w:cs="Arial"/>
          <w:sz w:val="20"/>
          <w:szCs w:val="20"/>
        </w:rPr>
      </w:pPr>
      <w:r w:rsidRPr="00AC33C8">
        <w:rPr>
          <w:rFonts w:ascii="Calibri" w:hAnsi="Calibri" w:cs="Arial"/>
          <w:sz w:val="20"/>
          <w:szCs w:val="20"/>
        </w:rPr>
        <w:lastRenderedPageBreak/>
        <w:t>In the interests of maintaining security of records</w:t>
      </w:r>
      <w:r w:rsidR="0055045F" w:rsidRPr="00AC33C8">
        <w:rPr>
          <w:rFonts w:ascii="Calibri" w:hAnsi="Calibri" w:cs="Arial"/>
          <w:sz w:val="20"/>
          <w:szCs w:val="20"/>
        </w:rPr>
        <w:t>,</w:t>
      </w:r>
      <w:r w:rsidRPr="00AC33C8">
        <w:rPr>
          <w:rFonts w:ascii="Calibri" w:hAnsi="Calibri" w:cs="Arial"/>
          <w:sz w:val="20"/>
          <w:szCs w:val="20"/>
        </w:rPr>
        <w:t xml:space="preserve"> all enquiries concerning individual alarm systems must be made in writing via email</w:t>
      </w:r>
      <w:r w:rsidR="0055045F" w:rsidRPr="00AC33C8">
        <w:rPr>
          <w:rFonts w:ascii="Calibri" w:hAnsi="Calibri" w:cs="Arial"/>
          <w:sz w:val="20"/>
          <w:szCs w:val="20"/>
        </w:rPr>
        <w:t>, a</w:t>
      </w:r>
      <w:r w:rsidR="00C6604B" w:rsidRPr="00AC33C8">
        <w:rPr>
          <w:rFonts w:ascii="Calibri" w:hAnsi="Calibri" w:cs="Arial"/>
          <w:sz w:val="20"/>
          <w:szCs w:val="20"/>
        </w:rPr>
        <w:t xml:space="preserve">ll </w:t>
      </w:r>
      <w:r w:rsidR="0016470D" w:rsidRPr="00AC33C8">
        <w:rPr>
          <w:rFonts w:ascii="Calibri" w:hAnsi="Calibri" w:cs="Arial"/>
          <w:sz w:val="20"/>
          <w:szCs w:val="20"/>
        </w:rPr>
        <w:t xml:space="preserve">applications and </w:t>
      </w:r>
      <w:r w:rsidR="00080133" w:rsidRPr="00AC33C8">
        <w:rPr>
          <w:rFonts w:ascii="Calibri" w:hAnsi="Calibri" w:cs="Arial"/>
          <w:sz w:val="20"/>
          <w:szCs w:val="20"/>
        </w:rPr>
        <w:t xml:space="preserve">any </w:t>
      </w:r>
      <w:r w:rsidR="00C6604B" w:rsidRPr="00AC33C8">
        <w:rPr>
          <w:rFonts w:ascii="Calibri" w:hAnsi="Calibri" w:cs="Arial"/>
          <w:sz w:val="20"/>
          <w:szCs w:val="20"/>
        </w:rPr>
        <w:t>correspondence should be email</w:t>
      </w:r>
      <w:r w:rsidR="00080133" w:rsidRPr="00AC33C8">
        <w:rPr>
          <w:rFonts w:ascii="Calibri" w:hAnsi="Calibri" w:cs="Arial"/>
          <w:sz w:val="20"/>
          <w:szCs w:val="20"/>
        </w:rPr>
        <w:t>ed</w:t>
      </w:r>
      <w:r w:rsidR="00C6604B" w:rsidRPr="00AC33C8">
        <w:rPr>
          <w:rFonts w:ascii="Calibri" w:hAnsi="Calibri" w:cs="Arial"/>
          <w:sz w:val="20"/>
          <w:szCs w:val="20"/>
        </w:rPr>
        <w:t xml:space="preserve"> to </w:t>
      </w:r>
      <w:hyperlink r:id="rId13" w:history="1">
        <w:r w:rsidR="00C6604B" w:rsidRPr="00AC33C8">
          <w:rPr>
            <w:rStyle w:val="Hyperlink"/>
            <w:rFonts w:ascii="Calibri" w:hAnsi="Calibri" w:cs="Arial"/>
            <w:sz w:val="20"/>
            <w:szCs w:val="20"/>
          </w:rPr>
          <w:t>alarms.admin@gmp.pnn.police.uk</w:t>
        </w:r>
      </w:hyperlink>
      <w:r w:rsidR="003B4F07" w:rsidRPr="00AC33C8">
        <w:rPr>
          <w:rFonts w:ascii="Calibri" w:hAnsi="Calibri" w:cs="Arial"/>
          <w:sz w:val="20"/>
          <w:szCs w:val="20"/>
        </w:rPr>
        <w:t xml:space="preserve">, </w:t>
      </w:r>
      <w:r w:rsidR="00C6604B" w:rsidRPr="00AC33C8">
        <w:rPr>
          <w:rFonts w:ascii="Calibri" w:hAnsi="Calibri" w:cs="Arial"/>
          <w:sz w:val="20"/>
          <w:szCs w:val="20"/>
        </w:rPr>
        <w:t xml:space="preserve">any postal  </w:t>
      </w:r>
      <w:r w:rsidR="00576C3E" w:rsidRPr="00AC33C8">
        <w:rPr>
          <w:rFonts w:ascii="Calibri" w:hAnsi="Calibri" w:cs="Arial"/>
          <w:sz w:val="20"/>
          <w:szCs w:val="20"/>
        </w:rPr>
        <w:t>correspondence should be addressed to</w:t>
      </w:r>
      <w:r w:rsidR="00333298" w:rsidRPr="00AC33C8">
        <w:rPr>
          <w:rFonts w:ascii="Calibri" w:hAnsi="Calibri" w:cs="Arial"/>
          <w:sz w:val="20"/>
          <w:szCs w:val="20"/>
        </w:rPr>
        <w:t xml:space="preserve"> the address below.</w:t>
      </w:r>
    </w:p>
    <w:p w14:paraId="7F7D773E" w14:textId="77777777" w:rsidR="00A87A35" w:rsidRPr="00984D7F" w:rsidRDefault="00A87A35" w:rsidP="000531C8">
      <w:pPr>
        <w:jc w:val="both"/>
        <w:rPr>
          <w:rFonts w:ascii="Calibri" w:hAnsi="Calibri" w:cs="Arial"/>
          <w:sz w:val="20"/>
          <w:szCs w:val="20"/>
        </w:rPr>
      </w:pPr>
    </w:p>
    <w:p w14:paraId="6099E5AA" w14:textId="77777777" w:rsidR="00A87A35" w:rsidRDefault="00A87A35" w:rsidP="00676711">
      <w:pPr>
        <w:rPr>
          <w:rFonts w:ascii="Calibri" w:hAnsi="Calibri" w:cs="Arial"/>
          <w:sz w:val="20"/>
          <w:szCs w:val="20"/>
        </w:rPr>
      </w:pPr>
    </w:p>
    <w:sectPr w:rsidR="00A87A35" w:rsidSect="00961A54">
      <w:footerReference w:type="default" r:id="rId14"/>
      <w:pgSz w:w="11906" w:h="16838"/>
      <w:pgMar w:top="1134" w:right="1758" w:bottom="1134" w:left="175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1CA4F1" w14:textId="77777777" w:rsidR="00642D4A" w:rsidRDefault="00642D4A" w:rsidP="00984D7F">
      <w:r>
        <w:separator/>
      </w:r>
    </w:p>
  </w:endnote>
  <w:endnote w:type="continuationSeparator" w:id="0">
    <w:p w14:paraId="05BC5F92" w14:textId="77777777" w:rsidR="00642D4A" w:rsidRDefault="00642D4A" w:rsidP="00984D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A8255" w14:textId="77777777" w:rsidR="00984D7F" w:rsidRDefault="00984D7F" w:rsidP="00984D7F">
    <w:pPr>
      <w:autoSpaceDE w:val="0"/>
      <w:autoSpaceDN w:val="0"/>
      <w:ind w:left="15"/>
      <w:jc w:val="center"/>
      <w:rPr>
        <w:color w:val="1F497D"/>
        <w:lang w:eastAsia="en-GB"/>
      </w:rPr>
    </w:pPr>
    <w:r>
      <w:rPr>
        <w:color w:val="1F497D"/>
        <w:lang w:eastAsia="en-GB"/>
      </w:rPr>
      <w:t>Alarms Administration</w:t>
    </w:r>
  </w:p>
  <w:p w14:paraId="5B1640FD" w14:textId="450CA2A9" w:rsidR="008A1118" w:rsidRDefault="00984D7F" w:rsidP="008A1118">
    <w:pPr>
      <w:autoSpaceDE w:val="0"/>
      <w:autoSpaceDN w:val="0"/>
      <w:ind w:left="15"/>
      <w:jc w:val="center"/>
      <w:rPr>
        <w:color w:val="1F497D"/>
        <w:lang w:eastAsia="en-GB"/>
      </w:rPr>
    </w:pPr>
    <w:r>
      <w:rPr>
        <w:color w:val="1F497D"/>
        <w:lang w:eastAsia="en-GB"/>
      </w:rPr>
      <w:t>iMET (iOPS Management and Evolution Team)</w:t>
    </w:r>
    <w:r w:rsidR="006229EF">
      <w:rPr>
        <w:color w:val="1F497D"/>
        <w:lang w:eastAsia="en-GB"/>
      </w:rPr>
      <w:t>, Digital Policing Program</w:t>
    </w:r>
  </w:p>
  <w:p w14:paraId="3B717223" w14:textId="6D4EF8AF" w:rsidR="00984D7F" w:rsidRDefault="00984D7F" w:rsidP="00984D7F">
    <w:pPr>
      <w:autoSpaceDE w:val="0"/>
      <w:autoSpaceDN w:val="0"/>
      <w:ind w:left="15"/>
      <w:jc w:val="center"/>
      <w:rPr>
        <w:color w:val="002060"/>
        <w:lang w:eastAsia="en-GB"/>
      </w:rPr>
    </w:pPr>
    <w:r>
      <w:rPr>
        <w:color w:val="002060"/>
        <w:lang w:eastAsia="en-GB"/>
      </w:rPr>
      <w:t xml:space="preserve">Location: </w:t>
    </w:r>
    <w:r w:rsidR="0046435C">
      <w:rPr>
        <w:color w:val="002060"/>
        <w:lang w:eastAsia="en-GB"/>
      </w:rPr>
      <w:t>Third</w:t>
    </w:r>
    <w:r>
      <w:rPr>
        <w:color w:val="002060"/>
        <w:lang w:eastAsia="en-GB"/>
      </w:rPr>
      <w:t xml:space="preserve"> Floor (East Wing), Force HQ, Northampton Road, M40 5BR</w:t>
    </w:r>
  </w:p>
  <w:p w14:paraId="0A3475E5" w14:textId="72E2E211" w:rsidR="00984D7F" w:rsidRDefault="00984D7F" w:rsidP="00984D7F">
    <w:pPr>
      <w:autoSpaceDE w:val="0"/>
      <w:autoSpaceDN w:val="0"/>
      <w:ind w:left="15"/>
      <w:jc w:val="center"/>
      <w:rPr>
        <w:color w:val="1F497D"/>
        <w:lang w:eastAsia="en-GB"/>
      </w:rPr>
    </w:pPr>
    <w:r>
      <w:rPr>
        <w:color w:val="002060"/>
        <w:lang w:eastAsia="en-GB"/>
      </w:rPr>
      <w:t>Postal Address: Greater Manchester Police, Openshaw Complex, Lawton Street, O</w:t>
    </w:r>
    <w:r w:rsidR="001F71FD">
      <w:rPr>
        <w:color w:val="002060"/>
        <w:lang w:eastAsia="en-GB"/>
      </w:rPr>
      <w:t>penshaw</w:t>
    </w:r>
    <w:r>
      <w:rPr>
        <w:color w:val="002060"/>
        <w:lang w:eastAsia="en-GB"/>
      </w:rPr>
      <w:t>, Manchester, M11 2NS</w:t>
    </w:r>
  </w:p>
  <w:p w14:paraId="3E8A6184" w14:textId="77777777" w:rsidR="00984D7F" w:rsidRDefault="00984D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F3CA33" w14:textId="77777777" w:rsidR="00642D4A" w:rsidRDefault="00642D4A" w:rsidP="00984D7F">
      <w:r>
        <w:separator/>
      </w:r>
    </w:p>
  </w:footnote>
  <w:footnote w:type="continuationSeparator" w:id="0">
    <w:p w14:paraId="3136A309" w14:textId="77777777" w:rsidR="00642D4A" w:rsidRDefault="00642D4A" w:rsidP="00984D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53096"/>
    <w:multiLevelType w:val="hybridMultilevel"/>
    <w:tmpl w:val="3A94AD72"/>
    <w:lvl w:ilvl="0" w:tplc="B3CE838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 w15:restartNumberingAfterBreak="0">
    <w:nsid w:val="160F6BC5"/>
    <w:multiLevelType w:val="hybridMultilevel"/>
    <w:tmpl w:val="F982958C"/>
    <w:lvl w:ilvl="0" w:tplc="9484295C">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07242F2"/>
    <w:multiLevelType w:val="hybridMultilevel"/>
    <w:tmpl w:val="03FE861E"/>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15:restartNumberingAfterBreak="0">
    <w:nsid w:val="53181282"/>
    <w:multiLevelType w:val="hybridMultilevel"/>
    <w:tmpl w:val="240AF244"/>
    <w:lvl w:ilvl="0" w:tplc="0409001B">
      <w:start w:val="1"/>
      <w:numFmt w:val="lowerRoman"/>
      <w:lvlText w:val="%1."/>
      <w:lvlJc w:val="righ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B5509CB"/>
    <w:multiLevelType w:val="hybridMultilevel"/>
    <w:tmpl w:val="5FA0E1E8"/>
    <w:lvl w:ilvl="0" w:tplc="04FC711C">
      <w:start w:val="9"/>
      <w:numFmt w:val="decimal"/>
      <w:lvlText w:val="%1."/>
      <w:lvlJc w:val="left"/>
      <w:pPr>
        <w:tabs>
          <w:tab w:val="num" w:pos="720"/>
        </w:tabs>
        <w:ind w:left="720" w:hanging="360"/>
      </w:pPr>
      <w:rPr>
        <w:rFonts w:hint="default"/>
        <w:b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BEA42F5"/>
    <w:multiLevelType w:val="hybridMultilevel"/>
    <w:tmpl w:val="F982958C"/>
    <w:lvl w:ilvl="0" w:tplc="9484295C">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CF07AA9"/>
    <w:multiLevelType w:val="hybridMultilevel"/>
    <w:tmpl w:val="6802A1DC"/>
    <w:lvl w:ilvl="0" w:tplc="20A0DA28">
      <w:start w:val="1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F0F6119"/>
    <w:multiLevelType w:val="hybridMultilevel"/>
    <w:tmpl w:val="7A1632D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49555515">
    <w:abstractNumId w:val="3"/>
  </w:num>
  <w:num w:numId="2" w16cid:durableId="440999084">
    <w:abstractNumId w:val="7"/>
  </w:num>
  <w:num w:numId="3" w16cid:durableId="729307173">
    <w:abstractNumId w:val="0"/>
  </w:num>
  <w:num w:numId="4" w16cid:durableId="1759863473">
    <w:abstractNumId w:val="2"/>
  </w:num>
  <w:num w:numId="5" w16cid:durableId="1465082060">
    <w:abstractNumId w:val="5"/>
  </w:num>
  <w:num w:numId="6" w16cid:durableId="463617956">
    <w:abstractNumId w:val="4"/>
  </w:num>
  <w:num w:numId="7" w16cid:durableId="534123594">
    <w:abstractNumId w:val="6"/>
  </w:num>
  <w:num w:numId="8" w16cid:durableId="11002497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622"/>
    <w:rsid w:val="00040E56"/>
    <w:rsid w:val="00047F85"/>
    <w:rsid w:val="000531C8"/>
    <w:rsid w:val="00057482"/>
    <w:rsid w:val="00076AAA"/>
    <w:rsid w:val="00080133"/>
    <w:rsid w:val="00093236"/>
    <w:rsid w:val="000A7954"/>
    <w:rsid w:val="000C4897"/>
    <w:rsid w:val="000D28A1"/>
    <w:rsid w:val="000D6399"/>
    <w:rsid w:val="000E3A77"/>
    <w:rsid w:val="000E65B3"/>
    <w:rsid w:val="00105D58"/>
    <w:rsid w:val="00124F9C"/>
    <w:rsid w:val="00130E1D"/>
    <w:rsid w:val="001373C7"/>
    <w:rsid w:val="001551E0"/>
    <w:rsid w:val="001561BF"/>
    <w:rsid w:val="00162C29"/>
    <w:rsid w:val="0016470D"/>
    <w:rsid w:val="00192740"/>
    <w:rsid w:val="00197BB8"/>
    <w:rsid w:val="001B2D65"/>
    <w:rsid w:val="001B44DD"/>
    <w:rsid w:val="001D00F3"/>
    <w:rsid w:val="001D7E5B"/>
    <w:rsid w:val="001F5EC8"/>
    <w:rsid w:val="001F71FD"/>
    <w:rsid w:val="00202007"/>
    <w:rsid w:val="00234D76"/>
    <w:rsid w:val="00274CAE"/>
    <w:rsid w:val="0027583C"/>
    <w:rsid w:val="00277E42"/>
    <w:rsid w:val="00296F26"/>
    <w:rsid w:val="002E1C4B"/>
    <w:rsid w:val="002E6A86"/>
    <w:rsid w:val="002F3B8A"/>
    <w:rsid w:val="003024D6"/>
    <w:rsid w:val="003042D1"/>
    <w:rsid w:val="003061AE"/>
    <w:rsid w:val="003271C2"/>
    <w:rsid w:val="00333298"/>
    <w:rsid w:val="00354512"/>
    <w:rsid w:val="0036679B"/>
    <w:rsid w:val="00366E2C"/>
    <w:rsid w:val="00372CCC"/>
    <w:rsid w:val="003A2A73"/>
    <w:rsid w:val="003B4F07"/>
    <w:rsid w:val="003B7CCE"/>
    <w:rsid w:val="003D54AC"/>
    <w:rsid w:val="003F0DA8"/>
    <w:rsid w:val="00400C61"/>
    <w:rsid w:val="00406D27"/>
    <w:rsid w:val="004117D6"/>
    <w:rsid w:val="00427DE2"/>
    <w:rsid w:val="00450F7C"/>
    <w:rsid w:val="0046435C"/>
    <w:rsid w:val="00482B5C"/>
    <w:rsid w:val="004A2491"/>
    <w:rsid w:val="004B4E5A"/>
    <w:rsid w:val="004C325E"/>
    <w:rsid w:val="004F074C"/>
    <w:rsid w:val="00500CBB"/>
    <w:rsid w:val="005059B2"/>
    <w:rsid w:val="00521E4C"/>
    <w:rsid w:val="0055045F"/>
    <w:rsid w:val="005523B4"/>
    <w:rsid w:val="00555D9A"/>
    <w:rsid w:val="00567511"/>
    <w:rsid w:val="00576C3E"/>
    <w:rsid w:val="00590B22"/>
    <w:rsid w:val="005A2124"/>
    <w:rsid w:val="005B38E4"/>
    <w:rsid w:val="005C6C2A"/>
    <w:rsid w:val="005D7BF6"/>
    <w:rsid w:val="005F30EC"/>
    <w:rsid w:val="00602908"/>
    <w:rsid w:val="006229EF"/>
    <w:rsid w:val="00642D4A"/>
    <w:rsid w:val="00676711"/>
    <w:rsid w:val="006A0EFD"/>
    <w:rsid w:val="006B1674"/>
    <w:rsid w:val="006C6D2B"/>
    <w:rsid w:val="006C7777"/>
    <w:rsid w:val="006D2633"/>
    <w:rsid w:val="006D6642"/>
    <w:rsid w:val="006F3307"/>
    <w:rsid w:val="006F7B1F"/>
    <w:rsid w:val="00703A81"/>
    <w:rsid w:val="00711C9E"/>
    <w:rsid w:val="00715066"/>
    <w:rsid w:val="00720623"/>
    <w:rsid w:val="00725251"/>
    <w:rsid w:val="007406C9"/>
    <w:rsid w:val="00757DC8"/>
    <w:rsid w:val="00762436"/>
    <w:rsid w:val="00766484"/>
    <w:rsid w:val="00777F59"/>
    <w:rsid w:val="007819EA"/>
    <w:rsid w:val="00793E37"/>
    <w:rsid w:val="0079522B"/>
    <w:rsid w:val="007B6736"/>
    <w:rsid w:val="007C404E"/>
    <w:rsid w:val="007E133A"/>
    <w:rsid w:val="007E530F"/>
    <w:rsid w:val="00800A07"/>
    <w:rsid w:val="008045B8"/>
    <w:rsid w:val="0083402A"/>
    <w:rsid w:val="00837899"/>
    <w:rsid w:val="0084410D"/>
    <w:rsid w:val="00857088"/>
    <w:rsid w:val="0087386D"/>
    <w:rsid w:val="00891969"/>
    <w:rsid w:val="00895A5E"/>
    <w:rsid w:val="008A1118"/>
    <w:rsid w:val="008A2D49"/>
    <w:rsid w:val="008B342E"/>
    <w:rsid w:val="008B445C"/>
    <w:rsid w:val="008B6AE9"/>
    <w:rsid w:val="008D0D73"/>
    <w:rsid w:val="008D2602"/>
    <w:rsid w:val="00903C2D"/>
    <w:rsid w:val="009369AB"/>
    <w:rsid w:val="00961A54"/>
    <w:rsid w:val="00984D7F"/>
    <w:rsid w:val="009973CF"/>
    <w:rsid w:val="009C2598"/>
    <w:rsid w:val="009D29DB"/>
    <w:rsid w:val="009E1C85"/>
    <w:rsid w:val="00A10CEB"/>
    <w:rsid w:val="00A221DE"/>
    <w:rsid w:val="00A34E95"/>
    <w:rsid w:val="00A6249C"/>
    <w:rsid w:val="00A648FA"/>
    <w:rsid w:val="00A65CD9"/>
    <w:rsid w:val="00A83EC3"/>
    <w:rsid w:val="00A84281"/>
    <w:rsid w:val="00A87A35"/>
    <w:rsid w:val="00AB3844"/>
    <w:rsid w:val="00AC33C8"/>
    <w:rsid w:val="00AC7622"/>
    <w:rsid w:val="00AD007F"/>
    <w:rsid w:val="00AF5C7C"/>
    <w:rsid w:val="00B358ED"/>
    <w:rsid w:val="00B607B9"/>
    <w:rsid w:val="00B941FC"/>
    <w:rsid w:val="00BB0C1F"/>
    <w:rsid w:val="00BB61F6"/>
    <w:rsid w:val="00BC60C2"/>
    <w:rsid w:val="00BD3FB7"/>
    <w:rsid w:val="00BE0B3C"/>
    <w:rsid w:val="00C018B8"/>
    <w:rsid w:val="00C12F1F"/>
    <w:rsid w:val="00C15D5C"/>
    <w:rsid w:val="00C22684"/>
    <w:rsid w:val="00C328E7"/>
    <w:rsid w:val="00C453F6"/>
    <w:rsid w:val="00C469D1"/>
    <w:rsid w:val="00C6182D"/>
    <w:rsid w:val="00C6269D"/>
    <w:rsid w:val="00C6604B"/>
    <w:rsid w:val="00C81079"/>
    <w:rsid w:val="00C876DE"/>
    <w:rsid w:val="00C90D98"/>
    <w:rsid w:val="00CB1841"/>
    <w:rsid w:val="00CC5D4F"/>
    <w:rsid w:val="00CD4E27"/>
    <w:rsid w:val="00CE7D73"/>
    <w:rsid w:val="00CF76F2"/>
    <w:rsid w:val="00D07764"/>
    <w:rsid w:val="00D27A43"/>
    <w:rsid w:val="00D30A3D"/>
    <w:rsid w:val="00D35818"/>
    <w:rsid w:val="00D36BF0"/>
    <w:rsid w:val="00D458ED"/>
    <w:rsid w:val="00D46F0C"/>
    <w:rsid w:val="00D504A4"/>
    <w:rsid w:val="00D63187"/>
    <w:rsid w:val="00D71D77"/>
    <w:rsid w:val="00D72014"/>
    <w:rsid w:val="00D7404B"/>
    <w:rsid w:val="00D96765"/>
    <w:rsid w:val="00DA128E"/>
    <w:rsid w:val="00DA5D27"/>
    <w:rsid w:val="00DC6021"/>
    <w:rsid w:val="00DD06F3"/>
    <w:rsid w:val="00DD3BC2"/>
    <w:rsid w:val="00DD4304"/>
    <w:rsid w:val="00DD613C"/>
    <w:rsid w:val="00DE56A1"/>
    <w:rsid w:val="00E12B06"/>
    <w:rsid w:val="00E13125"/>
    <w:rsid w:val="00E13738"/>
    <w:rsid w:val="00E179F1"/>
    <w:rsid w:val="00E17C57"/>
    <w:rsid w:val="00E20987"/>
    <w:rsid w:val="00E26ACD"/>
    <w:rsid w:val="00E34119"/>
    <w:rsid w:val="00E41BC1"/>
    <w:rsid w:val="00E87C76"/>
    <w:rsid w:val="00E87D1C"/>
    <w:rsid w:val="00E9585C"/>
    <w:rsid w:val="00EA3233"/>
    <w:rsid w:val="00EA3B4C"/>
    <w:rsid w:val="00EB21F8"/>
    <w:rsid w:val="00EB705C"/>
    <w:rsid w:val="00EB7D69"/>
    <w:rsid w:val="00ED1766"/>
    <w:rsid w:val="00ED47FB"/>
    <w:rsid w:val="00EF72A2"/>
    <w:rsid w:val="00F11F2A"/>
    <w:rsid w:val="00F14D40"/>
    <w:rsid w:val="00F45F8A"/>
    <w:rsid w:val="00F67682"/>
    <w:rsid w:val="00F87BC8"/>
    <w:rsid w:val="00FA1F2C"/>
    <w:rsid w:val="00FA5C66"/>
    <w:rsid w:val="00FA6922"/>
    <w:rsid w:val="00FB3BF5"/>
    <w:rsid w:val="00FB651E"/>
    <w:rsid w:val="00FC04DF"/>
    <w:rsid w:val="00FC69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46572F"/>
  <w15:docId w15:val="{F9B75731-D172-4841-8712-905C1550A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1A54"/>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961A54"/>
    <w:pPr>
      <w:ind w:left="720"/>
    </w:pPr>
  </w:style>
  <w:style w:type="paragraph" w:styleId="BodyText">
    <w:name w:val="Body Text"/>
    <w:basedOn w:val="Normal"/>
    <w:link w:val="BodyTextChar"/>
    <w:semiHidden/>
    <w:rsid w:val="00961A54"/>
    <w:pPr>
      <w:jc w:val="both"/>
    </w:pPr>
  </w:style>
  <w:style w:type="paragraph" w:styleId="BodyTextIndent2">
    <w:name w:val="Body Text Indent 2"/>
    <w:basedOn w:val="Normal"/>
    <w:semiHidden/>
    <w:rsid w:val="00961A54"/>
    <w:pPr>
      <w:tabs>
        <w:tab w:val="left" w:pos="3840"/>
      </w:tabs>
      <w:spacing w:line="240" w:lineRule="atLeast"/>
      <w:ind w:hanging="1080"/>
      <w:jc w:val="both"/>
    </w:pPr>
  </w:style>
  <w:style w:type="paragraph" w:styleId="ListParagraph">
    <w:name w:val="List Paragraph"/>
    <w:basedOn w:val="Normal"/>
    <w:uiPriority w:val="34"/>
    <w:qFormat/>
    <w:rsid w:val="006D2633"/>
    <w:pPr>
      <w:ind w:left="720"/>
    </w:pPr>
  </w:style>
  <w:style w:type="paragraph" w:styleId="Footer">
    <w:name w:val="footer"/>
    <w:basedOn w:val="Normal"/>
    <w:link w:val="FooterChar"/>
    <w:semiHidden/>
    <w:rsid w:val="00124F9C"/>
    <w:pPr>
      <w:tabs>
        <w:tab w:val="center" w:pos="4153"/>
        <w:tab w:val="right" w:pos="8306"/>
      </w:tabs>
    </w:pPr>
    <w:rPr>
      <w:rFonts w:ascii="Arial" w:hAnsi="Arial"/>
      <w:sz w:val="22"/>
    </w:rPr>
  </w:style>
  <w:style w:type="character" w:customStyle="1" w:styleId="FooterChar">
    <w:name w:val="Footer Char"/>
    <w:link w:val="Footer"/>
    <w:semiHidden/>
    <w:rsid w:val="00124F9C"/>
    <w:rPr>
      <w:rFonts w:ascii="Arial" w:hAnsi="Arial"/>
      <w:sz w:val="22"/>
      <w:szCs w:val="24"/>
      <w:lang w:eastAsia="en-US"/>
    </w:rPr>
  </w:style>
  <w:style w:type="character" w:styleId="Hyperlink">
    <w:name w:val="Hyperlink"/>
    <w:uiPriority w:val="99"/>
    <w:unhideWhenUsed/>
    <w:rsid w:val="00C6604B"/>
    <w:rPr>
      <w:color w:val="0000FF"/>
      <w:u w:val="single"/>
    </w:rPr>
  </w:style>
  <w:style w:type="paragraph" w:styleId="Header">
    <w:name w:val="header"/>
    <w:basedOn w:val="Normal"/>
    <w:link w:val="HeaderChar"/>
    <w:uiPriority w:val="99"/>
    <w:unhideWhenUsed/>
    <w:rsid w:val="00984D7F"/>
    <w:pPr>
      <w:tabs>
        <w:tab w:val="center" w:pos="4513"/>
        <w:tab w:val="right" w:pos="9026"/>
      </w:tabs>
    </w:pPr>
  </w:style>
  <w:style w:type="character" w:customStyle="1" w:styleId="HeaderChar">
    <w:name w:val="Header Char"/>
    <w:link w:val="Header"/>
    <w:uiPriority w:val="99"/>
    <w:rsid w:val="00984D7F"/>
    <w:rPr>
      <w:sz w:val="24"/>
      <w:szCs w:val="24"/>
      <w:lang w:eastAsia="en-US"/>
    </w:rPr>
  </w:style>
  <w:style w:type="character" w:customStyle="1" w:styleId="BodyTextChar">
    <w:name w:val="Body Text Char"/>
    <w:link w:val="BodyText"/>
    <w:semiHidden/>
    <w:rsid w:val="005D7BF6"/>
    <w:rPr>
      <w:sz w:val="24"/>
      <w:szCs w:val="24"/>
      <w:lang w:eastAsia="en-US"/>
    </w:rPr>
  </w:style>
  <w:style w:type="character" w:styleId="UnresolvedMention">
    <w:name w:val="Unresolved Mention"/>
    <w:uiPriority w:val="99"/>
    <w:semiHidden/>
    <w:unhideWhenUsed/>
    <w:rsid w:val="00C018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179618">
      <w:bodyDiv w:val="1"/>
      <w:marLeft w:val="0"/>
      <w:marRight w:val="0"/>
      <w:marTop w:val="0"/>
      <w:marBottom w:val="0"/>
      <w:divBdr>
        <w:top w:val="none" w:sz="0" w:space="0" w:color="auto"/>
        <w:left w:val="none" w:sz="0" w:space="0" w:color="auto"/>
        <w:bottom w:val="none" w:sz="0" w:space="0" w:color="auto"/>
        <w:right w:val="none" w:sz="0" w:space="0" w:color="auto"/>
      </w:divBdr>
    </w:div>
    <w:div w:id="186509381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larms.admin@gmp.pnn.police.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larms.admin@gmp.police.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0D2E67DF05BA24DABB798238843B648" ma:contentTypeVersion="1" ma:contentTypeDescription="Create a new document." ma:contentTypeScope="" ma:versionID="4317540df0a50d8390b1849e195646fc">
  <xsd:schema xmlns:xsd="http://www.w3.org/2001/XMLSchema" xmlns:xs="http://www.w3.org/2001/XMLSchema" xmlns:p="http://schemas.microsoft.com/office/2006/metadata/properties" xmlns:ns1="http://schemas.microsoft.com/sharepoint/v3" xmlns:ns2="f7277408-7948-447a-897f-cdf4aa4c76a7" xmlns:ns3="1c6925bb-8e0e-4798-91d7-dd9124321bf1" targetNamespace="http://schemas.microsoft.com/office/2006/metadata/properties" ma:root="true" ma:fieldsID="fa7421a0bce97e64c902b16d6b3068bd" ns1:_="" ns2:_="" ns3:_="">
    <xsd:import namespace="http://schemas.microsoft.com/sharepoint/v3"/>
    <xsd:import namespace="f7277408-7948-447a-897f-cdf4aa4c76a7"/>
    <xsd:import namespace="1c6925bb-8e0e-4798-91d7-dd9124321bf1"/>
    <xsd:element name="properties">
      <xsd:complexType>
        <xsd:sequence>
          <xsd:element name="documentManagement">
            <xsd:complexType>
              <xsd:all>
                <xsd:element ref="ns2:Section"/>
                <xsd:element ref="ns3:_dlc_DocId" minOccurs="0"/>
                <xsd:element ref="ns3:_dlc_DocIdUrl" minOccurs="0"/>
                <xsd:element ref="ns3:_dlc_DocIdPersistId" minOccurs="0"/>
                <xsd:element ref="ns3:m5929ed276794eec8835b82a62bb3a46" minOccurs="0"/>
                <xsd:element ref="ns3:g6eea170e4c44059a3521e03a125b77c" minOccurs="0"/>
                <xsd:element ref="ns3:gc52979a641e46d08221d2c973777aee" minOccurs="0"/>
                <xsd:element ref="ns3:k00f05a33bb3423a98b80ef297ba502b" minOccurs="0"/>
                <xsd:element ref="ns3:GPMS_x0020_Marking"/>
                <xsd:element ref="ns1:_dlc_ExpireDateSaved" minOccurs="0"/>
                <xsd:element ref="ns1:_dlc_ExpireDate" minOccurs="0"/>
                <xsd:element ref="ns1:_dlc_Exemp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pireDateSaved" ma:index="19" nillable="true" ma:displayName="Original Expiration Date" ma:hidden="true" ma:internalName="_dlc_ExpireDateSaved" ma:readOnly="true">
      <xsd:simpleType>
        <xsd:restriction base="dms:DateTime"/>
      </xsd:simpleType>
    </xsd:element>
    <xsd:element name="_dlc_ExpireDate" ma:index="20" nillable="true" ma:displayName="Expiration Date" ma:description="" ma:hidden="true" ma:indexed="true" ma:internalName="_dlc_ExpireDate" ma:readOnly="true">
      <xsd:simpleType>
        <xsd:restriction base="dms:DateTime"/>
      </xsd:simpleType>
    </xsd:element>
    <xsd:element name="_dlc_Exempt" ma:index="21"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7277408-7948-447a-897f-cdf4aa4c76a7" elementFormDefault="qualified">
    <xsd:import namespace="http://schemas.microsoft.com/office/2006/documentManagement/types"/>
    <xsd:import namespace="http://schemas.microsoft.com/office/infopath/2007/PartnerControls"/>
    <xsd:element name="Section" ma:index="1" ma:displayName="Section" ma:format="Dropdown" ma:indexed="true" ma:internalName="Section">
      <xsd:simpleType>
        <xsd:restriction base="dms:Choice">
          <xsd:enumeration value="Alarms Admin"/>
          <xsd:enumeration value="Care &amp; Family Admin"/>
          <xsd:enumeration value="CAFCASS"/>
          <xsd:enumeration value="CAFP"/>
          <xsd:enumeration value="Courts"/>
          <xsd:enumeration value="Court Clerks Notes"/>
          <xsd:enumeration value="Data Input"/>
          <xsd:enumeration value="GIS"/>
          <xsd:enumeration value="Guidance"/>
          <xsd:enumeration value="PNC Liaison"/>
          <xsd:enumeration value="Supervisors"/>
          <xsd:enumeration value="Training"/>
        </xsd:restriction>
      </xsd:simpleType>
    </xsd:element>
  </xsd:schema>
  <xsd:schema xmlns:xsd="http://www.w3.org/2001/XMLSchema" xmlns:xs="http://www.w3.org/2001/XMLSchema" xmlns:dms="http://schemas.microsoft.com/office/2006/documentManagement/types" xmlns:pc="http://schemas.microsoft.com/office/infopath/2007/PartnerControls" targetNamespace="1c6925bb-8e0e-4798-91d7-dd9124321bf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m5929ed276794eec8835b82a62bb3a46" ma:index="11" nillable="true" ma:displayName="Branch_0" ma:internalName="m5929ed276794eec8835b82a62bb3a46">
      <xsd:simpleType>
        <xsd:restriction base="dms:Note">
          <xsd:maxLength value="255"/>
        </xsd:restriction>
      </xsd:simpleType>
    </xsd:element>
    <xsd:element name="g6eea170e4c44059a3521e03a125b77c" ma:index="12" nillable="true" ma:displayName="Team_0" ma:internalName="g6eea170e4c44059a3521e03a125b77c">
      <xsd:simpleType>
        <xsd:restriction base="dms:Note">
          <xsd:maxLength value="255"/>
        </xsd:restriction>
      </xsd:simpleType>
    </xsd:element>
    <xsd:element name="gc52979a641e46d08221d2c973777aee" ma:index="13" nillable="true" ma:displayName="Location Code_0" ma:internalName="gc52979a641e46d08221d2c973777aee">
      <xsd:simpleType>
        <xsd:restriction base="dms:Note">
          <xsd:maxLength value="255"/>
        </xsd:restriction>
      </xsd:simpleType>
    </xsd:element>
    <xsd:element name="k00f05a33bb3423a98b80ef297ba502b" ma:index="14" nillable="true" ma:displayName="Location Code - Activity_0" ma:internalName="k00f05a33bb3423a98b80ef297ba502b">
      <xsd:simpleType>
        <xsd:restriction base="dms:Note">
          <xsd:maxLength value="255"/>
        </xsd:restriction>
      </xsd:simpleType>
    </xsd:element>
    <xsd:element name="GPMS_x0020_Marking" ma:index="16" ma:displayName="GPMS Marking" ma:default="NOT PROTECTIVELY MARKED" ma:format="Dropdown" ma:internalName="GPMS_x0020_Marking" ma:readOnly="false">
      <xsd:simpleType>
        <xsd:restriction base="dms:Choice">
          <xsd:enumeration value="NOT PROTECTIVELY MARKED"/>
          <xsd:enumeration value="PROTECT"/>
          <xsd:enumeration value="RESTRICT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2" ma:displayName="Title"/>
        <xsd:element ref="dc:subject" minOccurs="0" maxOccurs="1" ma:index="17" ma:displayName="Reference"/>
        <xsd:element ref="dc:description" minOccurs="0" maxOccurs="1" ma:index="18"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1c6925bb-8e0e-4798-91d7-dd9124321bf1">3AH75W64N43M-33-112269</_dlc_DocId>
    <_dlc_DocIdUrl xmlns="1c6925bb-8e0e-4798-91d7-dd9124321bf1">
      <Url>http://teams/branches/crimjustcustody/_layouts/DocIdRedir.aspx?ID=3AH75W64N43M-33-112269</Url>
      <Description>3AH75W64N43M-33-112269</Description>
    </_dlc_DocIdUrl>
    <_dlc_DocIdPersistId xmlns="1c6925bb-8e0e-4798-91d7-dd9124321bf1">false</_dlc_DocIdPersistId>
    <Section xmlns="f7277408-7948-447a-897f-cdf4aa4c76a7">Alarms Admin</Section>
    <GPMS_x0020_Marking xmlns="1c6925bb-8e0e-4798-91d7-dd9124321bf1">NOT PROTECTIVELY MARKED</GPMS_x0020_Marking>
    <k00f05a33bb3423a98b80ef297ba502b xmlns="1c6925bb-8e0e-4798-91d7-dd9124321bf1" xsi:nil="true"/>
    <m5929ed276794eec8835b82a62bb3a46 xmlns="1c6925bb-8e0e-4798-91d7-dd9124321bf1">Information Services|ae86f2a7-31ed-4ed6-a34b-964e852768be</m5929ed276794eec8835b82a62bb3a46>
    <_dlc_Exempt xmlns="http://schemas.microsoft.com/sharepoint/v3">false</_dlc_Exempt>
    <g6eea170e4c44059a3521e03a125b77c xmlns="1c6925bb-8e0e-4798-91d7-dd9124321bf1" xsi:nil="true"/>
    <gc52979a641e46d08221d2c973777aee xmlns="1c6925bb-8e0e-4798-91d7-dd9124321bf1"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6B0F7DB-0BEC-4EFB-BA92-8600B23EAD73}">
  <ds:schemaRefs>
    <ds:schemaRef ds:uri="http://schemas.microsoft.com/sharepoint/v3/contenttype/forms"/>
  </ds:schemaRefs>
</ds:datastoreItem>
</file>

<file path=customXml/itemProps2.xml><?xml version="1.0" encoding="utf-8"?>
<ds:datastoreItem xmlns:ds="http://schemas.openxmlformats.org/officeDocument/2006/customXml" ds:itemID="{FC41D3E3-0D66-4ECC-A892-664B87BF3A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7277408-7948-447a-897f-cdf4aa4c76a7"/>
    <ds:schemaRef ds:uri="1c6925bb-8e0e-4798-91d7-dd9124321b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F7B3B6D-A6E8-4A8A-8E30-095B4AE0C517}">
  <ds:schemaRefs>
    <ds:schemaRef ds:uri="http://schemas.microsoft.com/office/2006/metadata/properties"/>
    <ds:schemaRef ds:uri="http://schemas.microsoft.com/office/infopath/2007/PartnerControls"/>
    <ds:schemaRef ds:uri="1c6925bb-8e0e-4798-91d7-dd9124321bf1"/>
    <ds:schemaRef ds:uri="f7277408-7948-447a-897f-cdf4aa4c76a7"/>
    <ds:schemaRef ds:uri="http://schemas.microsoft.com/sharepoint/v3"/>
  </ds:schemaRefs>
</ds:datastoreItem>
</file>

<file path=customXml/itemProps4.xml><?xml version="1.0" encoding="utf-8"?>
<ds:datastoreItem xmlns:ds="http://schemas.openxmlformats.org/officeDocument/2006/customXml" ds:itemID="{1FC911E0-F6E4-48CC-8646-DBBEB52B0798}">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1648</Words>
  <Characters>8643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APPENDIX A</vt:lpstr>
    </vt:vector>
  </TitlesOfParts>
  <Company>GMP Police</Company>
  <LinksUpToDate>false</LinksUpToDate>
  <CharactersWithSpaces>10271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A</dc:title>
  <dc:subject>National Police Chiefs Council (NPCC) - ACPO</dc:subject>
  <dc:creator>21500</dc:creator>
  <dc:description/>
  <cp:lastModifiedBy>Stephen Marsh-Blades</cp:lastModifiedBy>
  <cp:revision>17</cp:revision>
  <cp:lastPrinted>2012-10-09T09:30:00Z</cp:lastPrinted>
  <dcterms:created xsi:type="dcterms:W3CDTF">2026-02-20T08:36:00Z</dcterms:created>
  <dcterms:modified xsi:type="dcterms:W3CDTF">2026-02-20T11:02:00Z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0x01010010D2E67DF05BA24DABB798238843B648</vt:lpwstr>
  </property>
  <property fmtid="{D5CDD505-2E9C-101B-9397-08002B2CF9AE}" pid="3" name="TaxCatchAll">
    <vt:lpwstr>5;#Information Services|ae86f2a7-31ed-4ed6-a34b-964e852768be</vt:lpwstr>
  </property>
  <property fmtid="{D5CDD505-2E9C-101B-9397-08002B2CF9AE}" pid="4" name="_dlc_policyId">
    <vt:lpwstr/>
  </property>
  <property fmtid="{D5CDD505-2E9C-101B-9397-08002B2CF9AE}" pid="5" name="ItemRetentionFormula">
    <vt:lpwstr/>
  </property>
  <property fmtid="{D5CDD505-2E9C-101B-9397-08002B2CF9AE}" pid="6" name="_dlc_DocIdItemGuid">
    <vt:lpwstr>5b795a19-6230-4e69-9f9e-19c4c3af10a1</vt:lpwstr>
  </property>
  <property fmtid="{D5CDD505-2E9C-101B-9397-08002B2CF9AE}" pid="7" name="Location_x0020_Code_x0020__x002d__x0020_Function">
    <vt:lpwstr/>
  </property>
  <property fmtid="{D5CDD505-2E9C-101B-9397-08002B2CF9AE}" pid="8" name="Branch">
    <vt:lpwstr>5;#Information Services|ae86f2a7-31ed-4ed6-a34b-964e852768be</vt:lpwstr>
  </property>
  <property fmtid="{D5CDD505-2E9C-101B-9397-08002B2CF9AE}" pid="9" name="Location_x0020_Code_x0020__x002d__x0020_Activity">
    <vt:lpwstr/>
  </property>
  <property fmtid="{D5CDD505-2E9C-101B-9397-08002B2CF9AE}" pid="10" name="Unit">
    <vt:lpwstr/>
  </property>
  <property fmtid="{D5CDD505-2E9C-101B-9397-08002B2CF9AE}" pid="11" name="Location Code - Function">
    <vt:lpwstr/>
  </property>
  <property fmtid="{D5CDD505-2E9C-101B-9397-08002B2CF9AE}" pid="12" name="Location Code - Activity">
    <vt:lpwstr/>
  </property>
  <property fmtid="{D5CDD505-2E9C-101B-9397-08002B2CF9AE}" pid="13" name="Order">
    <vt:r8>10929100</vt:r8>
  </property>
  <property fmtid="{D5CDD505-2E9C-101B-9397-08002B2CF9AE}" pid="14" name="CAFCASS File Range">
    <vt:lpwstr/>
  </property>
  <property fmtid="{D5CDD505-2E9C-101B-9397-08002B2CF9AE}" pid="15" name="xd_Signature">
    <vt:bool>false</vt:bool>
  </property>
  <property fmtid="{D5CDD505-2E9C-101B-9397-08002B2CF9AE}" pid="16" name="CAFP File Range">
    <vt:lpwstr/>
  </property>
  <property fmtid="{D5CDD505-2E9C-101B-9397-08002B2CF9AE}" pid="17" name="xd_ProgID">
    <vt:lpwstr/>
  </property>
  <property fmtid="{D5CDD505-2E9C-101B-9397-08002B2CF9AE}" pid="18" name="DocumentSetDescription">
    <vt:lpwstr/>
  </property>
  <property fmtid="{D5CDD505-2E9C-101B-9397-08002B2CF9AE}" pid="19" name="Surname">
    <vt:lpwstr/>
  </property>
  <property fmtid="{D5CDD505-2E9C-101B-9397-08002B2CF9AE}" pid="20" name="Order Comments">
    <vt:lpwstr/>
  </property>
  <property fmtid="{D5CDD505-2E9C-101B-9397-08002B2CF9AE}" pid="21" name="PNC ID">
    <vt:lpwstr/>
  </property>
  <property fmtid="{D5CDD505-2E9C-101B-9397-08002B2CF9AE}" pid="22" name="GMPS Descriptor">
    <vt:lpwstr/>
  </property>
  <property fmtid="{D5CDD505-2E9C-101B-9397-08002B2CF9AE}" pid="23" name="Order Type">
    <vt:lpwstr/>
  </property>
  <property fmtid="{D5CDD505-2E9C-101B-9397-08002B2CF9AE}" pid="24" name="WorkAddress">
    <vt:lpwstr/>
  </property>
  <property fmtid="{D5CDD505-2E9C-101B-9397-08002B2CF9AE}" pid="25" name="TemplateUrl">
    <vt:lpwstr/>
  </property>
  <property fmtid="{D5CDD505-2E9C-101B-9397-08002B2CF9AE}" pid="26" name="Unlimited Duration">
    <vt:bool>false</vt:bool>
  </property>
  <property fmtid="{D5CDD505-2E9C-101B-9397-08002B2CF9AE}" pid="27" name="Section">
    <vt:lpwstr>Alarms Admin</vt:lpwstr>
  </property>
  <property fmtid="{D5CDD505-2E9C-101B-9397-08002B2CF9AE}" pid="28" name="m5929ed276794eec8835b82a62bb3a46">
    <vt:lpwstr>Information Services|ae86f2a7-31ed-4ed6-a34b-964e852768be</vt:lpwstr>
  </property>
  <property fmtid="{D5CDD505-2E9C-101B-9397-08002B2CF9AE}" pid="29" name="_dlc_Exempt">
    <vt:bool>false</vt:bool>
  </property>
  <property fmtid="{D5CDD505-2E9C-101B-9397-08002B2CF9AE}" pid="30" name="GPMS Marking">
    <vt:lpwstr>NOT PROTECTIVELY MARKED</vt:lpwstr>
  </property>
  <property fmtid="{D5CDD505-2E9C-101B-9397-08002B2CF9AE}" pid="31" name="k00f05a33bb3423a98b80ef297ba502b">
    <vt:lpwstr/>
  </property>
  <property fmtid="{D5CDD505-2E9C-101B-9397-08002B2CF9AE}" pid="32" name="Team">
    <vt:lpwstr/>
  </property>
  <property fmtid="{D5CDD505-2E9C-101B-9397-08002B2CF9AE}" pid="33" name="Location_x0020_Code">
    <vt:lpwstr/>
  </property>
  <property fmtid="{D5CDD505-2E9C-101B-9397-08002B2CF9AE}" pid="34" name="XSLStyleIconUrl">
    <vt:lpwstr>, </vt:lpwstr>
  </property>
  <property fmtid="{D5CDD505-2E9C-101B-9397-08002B2CF9AE}" pid="35" name="Location Code">
    <vt:lpwstr/>
  </property>
  <property fmtid="{D5CDD505-2E9C-101B-9397-08002B2CF9AE}" pid="36" name="MSIP_Label_10d1d2b3-a197-42d7-b358-c1158cbf4b6b_Enabled">
    <vt:lpwstr>true</vt:lpwstr>
  </property>
  <property fmtid="{D5CDD505-2E9C-101B-9397-08002B2CF9AE}" pid="37" name="MSIP_Label_10d1d2b3-a197-42d7-b358-c1158cbf4b6b_SetDate">
    <vt:lpwstr>2022-04-01T07:49:40Z</vt:lpwstr>
  </property>
  <property fmtid="{D5CDD505-2E9C-101B-9397-08002B2CF9AE}" pid="38" name="MSIP_Label_10d1d2b3-a197-42d7-b358-c1158cbf4b6b_Method">
    <vt:lpwstr>Standard</vt:lpwstr>
  </property>
  <property fmtid="{D5CDD505-2E9C-101B-9397-08002B2CF9AE}" pid="39" name="MSIP_Label_10d1d2b3-a197-42d7-b358-c1158cbf4b6b_Name">
    <vt:lpwstr>OFFICIAL</vt:lpwstr>
  </property>
  <property fmtid="{D5CDD505-2E9C-101B-9397-08002B2CF9AE}" pid="40" name="MSIP_Label_10d1d2b3-a197-42d7-b358-c1158cbf4b6b_SiteId">
    <vt:lpwstr>dcb8a542-c40d-46ab-8f73-e6023f45c7c5</vt:lpwstr>
  </property>
  <property fmtid="{D5CDD505-2E9C-101B-9397-08002B2CF9AE}" pid="41" name="MSIP_Label_10d1d2b3-a197-42d7-b358-c1158cbf4b6b_ActionId">
    <vt:lpwstr>b286c435-771e-40b2-b184-be148d512230</vt:lpwstr>
  </property>
  <property fmtid="{D5CDD505-2E9C-101B-9397-08002B2CF9AE}" pid="42" name="MSIP_Label_10d1d2b3-a197-42d7-b358-c1158cbf4b6b_ContentBits">
    <vt:lpwstr>0</vt:lpwstr>
  </property>
</Properties>
</file>